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5071" w14:textId="65D42CFE" w:rsidR="00D6357B" w:rsidRPr="00905E43" w:rsidRDefault="00D6357B" w:rsidP="00D6357B">
      <w:pPr>
        <w:rPr>
          <w:b/>
          <w:bCs/>
          <w:color w:val="274069"/>
          <w:sz w:val="28"/>
          <w:szCs w:val="28"/>
        </w:rPr>
      </w:pPr>
      <w:r w:rsidRPr="00905E43">
        <w:rPr>
          <w:b/>
          <w:bCs/>
          <w:noProof/>
          <w:color w:val="274069"/>
          <w:sz w:val="28"/>
          <w:szCs w:val="28"/>
        </w:rPr>
        <w:drawing>
          <wp:inline distT="0" distB="0" distL="0" distR="0" wp14:anchorId="17CEEA03" wp14:editId="01C0BA78">
            <wp:extent cx="2558466" cy="675861"/>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A Logo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444" cy="721556"/>
                    </a:xfrm>
                    <a:prstGeom prst="rect">
                      <a:avLst/>
                    </a:prstGeom>
                  </pic:spPr>
                </pic:pic>
              </a:graphicData>
            </a:graphic>
          </wp:inline>
        </w:drawing>
      </w:r>
    </w:p>
    <w:p w14:paraId="5525E479" w14:textId="49E0F43C" w:rsidR="00640ADB" w:rsidRDefault="00D6357B" w:rsidP="00BE6AED">
      <w:pPr>
        <w:ind w:left="720" w:right="720"/>
        <w:rPr>
          <w:rFonts w:ascii="Cambria" w:hAnsi="Cambria"/>
          <w:b/>
          <w:bCs/>
          <w:color w:val="274069"/>
          <w:sz w:val="28"/>
          <w:szCs w:val="28"/>
        </w:rPr>
      </w:pPr>
      <w:r w:rsidRPr="00294AA4">
        <w:rPr>
          <w:rFonts w:ascii="Cambria" w:hAnsi="Cambria"/>
          <w:b/>
          <w:bCs/>
          <w:color w:val="274069"/>
          <w:sz w:val="28"/>
          <w:szCs w:val="28"/>
        </w:rPr>
        <w:t xml:space="preserve">Component Assessment: </w:t>
      </w:r>
      <w:r w:rsidR="00E334F2">
        <w:rPr>
          <w:rFonts w:ascii="Cambria" w:hAnsi="Cambria"/>
          <w:b/>
          <w:bCs/>
          <w:color w:val="274069"/>
          <w:sz w:val="28"/>
          <w:szCs w:val="28"/>
        </w:rPr>
        <w:t>Jurisdiction Infrastructure</w:t>
      </w:r>
    </w:p>
    <w:p w14:paraId="53C2EADB" w14:textId="3F059B5C" w:rsidR="15135690" w:rsidRPr="00294AA4" w:rsidRDefault="00D6357B" w:rsidP="00640ADB">
      <w:pPr>
        <w:spacing w:after="360"/>
        <w:ind w:left="720" w:right="720"/>
        <w:rPr>
          <w:rFonts w:ascii="Cambria" w:hAnsi="Cambria"/>
          <w:color w:val="274069"/>
          <w:sz w:val="28"/>
          <w:szCs w:val="28"/>
        </w:rPr>
      </w:pPr>
      <w:r w:rsidRPr="00294AA4">
        <w:rPr>
          <w:rFonts w:ascii="Cambria" w:hAnsi="Cambria"/>
          <w:color w:val="274069"/>
          <w:sz w:val="28"/>
          <w:szCs w:val="28"/>
        </w:rPr>
        <w:t>Key Elements</w:t>
      </w:r>
    </w:p>
    <w:p w14:paraId="6B58CD63" w14:textId="38964979" w:rsidR="00232E66" w:rsidRPr="00CB02FA" w:rsidRDefault="00A35E31" w:rsidP="00401773">
      <w:pPr>
        <w:ind w:left="720" w:right="720"/>
        <w:rPr>
          <w:sz w:val="20"/>
          <w:szCs w:val="20"/>
        </w:rPr>
      </w:pPr>
      <w:r w:rsidRPr="00CB02FA">
        <w:t xml:space="preserve">This series of questions is designed to help gain insights about how the infrastructure in your jurisdiction may impact innovation and reform. Taken together, the responses can contribute to a state or local profile to help traditional and non-traditional stakeholders better understand how the courts, legal aid, and the bar are structured and interact, as well as impact priority setting and implementation goals within the JFA Strategic Action Plan. </w:t>
      </w:r>
    </w:p>
    <w:p w14:paraId="2854D537" w14:textId="1BDD0F27" w:rsidR="006352F9" w:rsidRPr="00905E43" w:rsidRDefault="15135690" w:rsidP="00401773">
      <w:pPr>
        <w:ind w:left="720" w:right="720"/>
      </w:pPr>
      <w:r w:rsidRPr="00905E43">
        <w:t xml:space="preserve">Key elements of </w:t>
      </w:r>
      <w:r w:rsidR="008A236A">
        <w:rPr>
          <w:b/>
          <w:bCs/>
        </w:rPr>
        <w:t>Jurisdiction Infrastructure</w:t>
      </w:r>
      <w:r w:rsidR="006920C7" w:rsidRPr="00905E43">
        <w:t xml:space="preserve"> </w:t>
      </w:r>
      <w:r w:rsidRPr="00905E43">
        <w:t xml:space="preserve">include: </w:t>
      </w:r>
    </w:p>
    <w:p w14:paraId="56E05F39" w14:textId="52DFC2F9" w:rsidR="006E7551" w:rsidRPr="006E7551" w:rsidRDefault="006E7551" w:rsidP="006E7551">
      <w:pPr>
        <w:numPr>
          <w:ilvl w:val="0"/>
          <w:numId w:val="6"/>
        </w:numPr>
        <w:spacing w:after="120"/>
        <w:ind w:left="1440" w:right="720"/>
      </w:pPr>
      <w:r w:rsidRPr="006E7551">
        <w:t xml:space="preserve">The infrastructure should include all civil access to justice stakeholders (traditional and </w:t>
      </w:r>
      <w:r w:rsidR="0073577A">
        <w:br/>
      </w:r>
      <w:r w:rsidRPr="006E7551">
        <w:t>non-traditional);</w:t>
      </w:r>
    </w:p>
    <w:p w14:paraId="78B1E931" w14:textId="77777777" w:rsidR="006E7551" w:rsidRPr="006E7551" w:rsidRDefault="006E7551" w:rsidP="006E7551">
      <w:pPr>
        <w:numPr>
          <w:ilvl w:val="0"/>
          <w:numId w:val="6"/>
        </w:numPr>
        <w:spacing w:after="120"/>
        <w:ind w:left="1440" w:right="720"/>
      </w:pPr>
      <w:r w:rsidRPr="006E7551">
        <w:t>The profiles should include state- and local-level information, where possible; and</w:t>
      </w:r>
    </w:p>
    <w:p w14:paraId="5C4BF4AF" w14:textId="4B300386" w:rsidR="006E7551" w:rsidRPr="006E7551" w:rsidRDefault="006E7551" w:rsidP="006E7551">
      <w:pPr>
        <w:numPr>
          <w:ilvl w:val="0"/>
          <w:numId w:val="6"/>
        </w:numPr>
        <w:spacing w:after="120"/>
        <w:ind w:left="1440" w:right="720"/>
      </w:pPr>
      <w:r w:rsidRPr="006E7551">
        <w:t xml:space="preserve">The project team should document current technological, social, economic and transportation infrastructure and identify issues for consideration in planning, </w:t>
      </w:r>
      <w:r w:rsidR="00C9127B">
        <w:t xml:space="preserve">such as </w:t>
      </w:r>
      <w:r w:rsidRPr="006E7551">
        <w:t xml:space="preserve">rural areas with inadequate broadband to support video or consistent web-based services. </w:t>
      </w:r>
    </w:p>
    <w:p w14:paraId="7436316C" w14:textId="77777777" w:rsidR="00401773" w:rsidRDefault="00401773">
      <w:pPr>
        <w:rPr>
          <w:rFonts w:ascii="Cambria" w:hAnsi="Cambria"/>
          <w:color w:val="274069"/>
          <w:sz w:val="28"/>
          <w:szCs w:val="28"/>
        </w:rPr>
      </w:pPr>
      <w:r>
        <w:rPr>
          <w:rFonts w:ascii="Cambria" w:hAnsi="Cambria"/>
          <w:color w:val="274069"/>
          <w:sz w:val="28"/>
          <w:szCs w:val="28"/>
        </w:rPr>
        <w:br w:type="page"/>
      </w:r>
    </w:p>
    <w:p w14:paraId="59847166" w14:textId="1722B519" w:rsidR="00120D15" w:rsidRPr="00294AA4" w:rsidRDefault="009C7029" w:rsidP="00BB1766">
      <w:pPr>
        <w:spacing w:after="480"/>
        <w:rPr>
          <w:rFonts w:ascii="Cambria" w:hAnsi="Cambria"/>
          <w:color w:val="274069"/>
          <w:sz w:val="28"/>
          <w:szCs w:val="28"/>
        </w:rPr>
      </w:pPr>
      <w:r>
        <w:rPr>
          <w:rFonts w:ascii="Cambria" w:hAnsi="Cambria"/>
          <w:color w:val="274069"/>
          <w:sz w:val="28"/>
          <w:szCs w:val="28"/>
        </w:rPr>
        <w:lastRenderedPageBreak/>
        <w:t>Court Structure</w:t>
      </w:r>
    </w:p>
    <w:p w14:paraId="05FABC7D" w14:textId="78275B9E" w:rsidR="00EB7C8D" w:rsidRPr="00D61674" w:rsidRDefault="00EB7C8D" w:rsidP="008243EB">
      <w:pPr>
        <w:numPr>
          <w:ilvl w:val="0"/>
          <w:numId w:val="12"/>
        </w:numPr>
        <w:spacing w:line="276" w:lineRule="auto"/>
        <w:ind w:left="720" w:hanging="360"/>
      </w:pPr>
      <w:r w:rsidRPr="00D61674">
        <w:t xml:space="preserve">Please describe in plain language how your courts are organized, and how that organization impacts access to justice innovation and change. Be sure to address the administrative, </w:t>
      </w:r>
      <w:r w:rsidR="00F03163" w:rsidRPr="00F03163">
        <w:t>judicial officer, clerk and staff roles </w:t>
      </w:r>
      <w:r w:rsidRPr="00D61674">
        <w:t>and structure. This summary can be used to help inform engagement with traditional and non-traditional stakeholders, and strategic choices about implementation.</w:t>
      </w:r>
    </w:p>
    <w:p w14:paraId="7F1DBEDB" w14:textId="028CDDC6" w:rsidR="00EB7C8D" w:rsidRPr="00D61674" w:rsidRDefault="00EB7C8D" w:rsidP="00846F32">
      <w:pPr>
        <w:spacing w:before="240" w:line="276" w:lineRule="auto"/>
        <w:ind w:left="720"/>
        <w:rPr>
          <w:i/>
        </w:rPr>
      </w:pPr>
      <w:r w:rsidRPr="00D61674">
        <w:rPr>
          <w:i/>
        </w:rPr>
        <w:t>Court Organization</w:t>
      </w:r>
    </w:p>
    <w:p w14:paraId="26888D84" w14:textId="77777777" w:rsidR="007C7A0E" w:rsidRPr="00D61674" w:rsidRDefault="007C7A0E" w:rsidP="007C7A0E">
      <w:pPr>
        <w:pStyle w:val="ListParagraph"/>
        <w:tabs>
          <w:tab w:val="left" w:pos="10440"/>
        </w:tabs>
        <w:spacing w:after="120" w:line="240" w:lineRule="auto"/>
        <w:contextualSpacing w:val="0"/>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bookmarkStart w:id="0" w:name="_GoBack"/>
      <w:r w:rsidRPr="00D61674">
        <w:rPr>
          <w:u w:val="single"/>
        </w:rPr>
        <w:t> </w:t>
      </w:r>
      <w:r w:rsidRPr="00D61674">
        <w:rPr>
          <w:u w:val="single"/>
        </w:rPr>
        <w:t> </w:t>
      </w:r>
      <w:r w:rsidRPr="00D61674">
        <w:rPr>
          <w:u w:val="single"/>
        </w:rPr>
        <w:t> </w:t>
      </w:r>
      <w:r w:rsidRPr="00D61674">
        <w:rPr>
          <w:u w:val="single"/>
        </w:rPr>
        <w:t> </w:t>
      </w:r>
      <w:r w:rsidRPr="00D61674">
        <w:rPr>
          <w:u w:val="single"/>
        </w:rPr>
        <w:t> </w:t>
      </w:r>
      <w:bookmarkEnd w:id="0"/>
      <w:r w:rsidRPr="00D61674">
        <w:rPr>
          <w:u w:val="single"/>
        </w:rPr>
        <w:fldChar w:fldCharType="end"/>
      </w:r>
      <w:r w:rsidRPr="00D61674">
        <w:rPr>
          <w:u w:val="single"/>
        </w:rPr>
        <w:tab/>
      </w:r>
    </w:p>
    <w:p w14:paraId="413E3778" w14:textId="1BC61D03" w:rsidR="00EB7C8D" w:rsidRPr="00D61674" w:rsidRDefault="00EB7C8D" w:rsidP="00846F32">
      <w:pPr>
        <w:spacing w:before="360" w:line="276" w:lineRule="auto"/>
        <w:ind w:left="720"/>
        <w:rPr>
          <w:i/>
        </w:rPr>
      </w:pPr>
      <w:r w:rsidRPr="00D61674">
        <w:rPr>
          <w:i/>
        </w:rPr>
        <w:t>Administrative, Judicial and Clerk Roles/Structure</w:t>
      </w:r>
    </w:p>
    <w:p w14:paraId="1A6E7DBA" w14:textId="77777777" w:rsidR="007C7A0E" w:rsidRPr="00D61674" w:rsidRDefault="007C7A0E" w:rsidP="007C7A0E">
      <w:pPr>
        <w:pStyle w:val="ListParagraph"/>
        <w:tabs>
          <w:tab w:val="left" w:pos="10440"/>
        </w:tabs>
        <w:spacing w:after="120" w:line="240" w:lineRule="auto"/>
        <w:contextualSpacing w:val="0"/>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71A8289F" w14:textId="1BD9FE4C" w:rsidR="00EB7C8D" w:rsidRPr="00D61674" w:rsidRDefault="00EB7C8D" w:rsidP="00846F32">
      <w:pPr>
        <w:spacing w:before="360" w:line="276" w:lineRule="auto"/>
        <w:ind w:left="720"/>
        <w:rPr>
          <w:i/>
        </w:rPr>
      </w:pPr>
      <w:r w:rsidRPr="00D61674">
        <w:rPr>
          <w:i/>
        </w:rPr>
        <w:t>Impacts on Access to Justice Innovation and Change</w:t>
      </w:r>
    </w:p>
    <w:p w14:paraId="5844B704" w14:textId="77777777" w:rsidR="007C7A0E" w:rsidRPr="00D61674" w:rsidRDefault="007C7A0E" w:rsidP="007C7A0E">
      <w:pPr>
        <w:pStyle w:val="ListParagraph"/>
        <w:tabs>
          <w:tab w:val="left" w:pos="10440"/>
        </w:tabs>
        <w:spacing w:after="120" w:line="240" w:lineRule="auto"/>
        <w:contextualSpacing w:val="0"/>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39FBE3CA" w14:textId="77777777" w:rsidR="00401773" w:rsidRDefault="00401773">
      <w:pPr>
        <w:rPr>
          <w:rFonts w:ascii="Cambria" w:hAnsi="Cambria"/>
          <w:color w:val="274069"/>
          <w:sz w:val="28"/>
          <w:szCs w:val="28"/>
        </w:rPr>
      </w:pPr>
      <w:r>
        <w:rPr>
          <w:rFonts w:ascii="Cambria" w:hAnsi="Cambria"/>
          <w:color w:val="274069"/>
          <w:sz w:val="28"/>
          <w:szCs w:val="28"/>
        </w:rPr>
        <w:br w:type="page"/>
      </w:r>
    </w:p>
    <w:p w14:paraId="658C3229" w14:textId="3F7C7171" w:rsidR="0072093D" w:rsidRPr="00294AA4" w:rsidRDefault="00E30F5D" w:rsidP="00BB1766">
      <w:pPr>
        <w:spacing w:after="480" w:line="240" w:lineRule="auto"/>
        <w:rPr>
          <w:rFonts w:ascii="Cambria" w:hAnsi="Cambria"/>
          <w:color w:val="274069"/>
          <w:sz w:val="28"/>
          <w:szCs w:val="28"/>
        </w:rPr>
      </w:pPr>
      <w:r>
        <w:rPr>
          <w:rFonts w:ascii="Cambria" w:hAnsi="Cambria"/>
          <w:color w:val="274069"/>
          <w:sz w:val="28"/>
          <w:szCs w:val="28"/>
        </w:rPr>
        <w:lastRenderedPageBreak/>
        <w:t>Bar Structure</w:t>
      </w:r>
    </w:p>
    <w:p w14:paraId="1E5F3DA3" w14:textId="2418C542" w:rsidR="008A120E" w:rsidRPr="00D61674" w:rsidRDefault="008A120E" w:rsidP="008243EB">
      <w:pPr>
        <w:numPr>
          <w:ilvl w:val="0"/>
          <w:numId w:val="12"/>
        </w:numPr>
        <w:spacing w:line="276" w:lineRule="auto"/>
        <w:ind w:left="720" w:hanging="360"/>
      </w:pPr>
      <w:r w:rsidRPr="00D61674">
        <w:t xml:space="preserve">Please describe in plain language how your Bar is organized, and how that organization impacts access to justice innovation and change. Be sure to address whether it is mandatory or voluntary and describe generally the different roles state and local bars play in </w:t>
      </w:r>
      <w:r w:rsidRPr="008243EB">
        <w:t xml:space="preserve">access to justice </w:t>
      </w:r>
      <w:r w:rsidRPr="00D61674">
        <w:t xml:space="preserve">activities. </w:t>
      </w:r>
      <w:r w:rsidRPr="008243EB">
        <w:t xml:space="preserve">Finally, </w:t>
      </w:r>
      <w:r w:rsidRPr="00D61674">
        <w:t xml:space="preserve">include a summary of which regulatory aspects impact </w:t>
      </w:r>
      <w:r w:rsidRPr="008243EB">
        <w:t xml:space="preserve">access to justice </w:t>
      </w:r>
      <w:r w:rsidRPr="00D61674">
        <w:t>activities. This summary can be used to help inform engagement with traditional and non-traditional stakeholders, and strategic choices about</w:t>
      </w:r>
      <w:r w:rsidRPr="008243EB">
        <w:t xml:space="preserve"> </w:t>
      </w:r>
      <w:r w:rsidRPr="00D61674">
        <w:t>implementation.</w:t>
      </w:r>
    </w:p>
    <w:p w14:paraId="46CC518F" w14:textId="77777777" w:rsidR="008A120E" w:rsidRPr="00D61674" w:rsidRDefault="008A120E" w:rsidP="00DB0725">
      <w:pPr>
        <w:spacing w:before="240" w:line="276" w:lineRule="auto"/>
        <w:ind w:left="720"/>
        <w:rPr>
          <w:i/>
        </w:rPr>
      </w:pPr>
      <w:r w:rsidRPr="00D61674">
        <w:rPr>
          <w:i/>
        </w:rPr>
        <w:t>Bar Organization</w:t>
      </w:r>
    </w:p>
    <w:p w14:paraId="7CD049D1" w14:textId="77777777" w:rsidR="0081084F" w:rsidRPr="00D61674" w:rsidRDefault="0081084F" w:rsidP="0081084F">
      <w:pPr>
        <w:pStyle w:val="ListParagraph"/>
        <w:tabs>
          <w:tab w:val="left" w:pos="10440"/>
        </w:tabs>
        <w:spacing w:after="120" w:line="240" w:lineRule="auto"/>
        <w:contextualSpacing w:val="0"/>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7D5B04F1" w14:textId="5DACC897" w:rsidR="008A120E" w:rsidRPr="00D61674" w:rsidRDefault="008A120E" w:rsidP="00DB0725">
      <w:pPr>
        <w:spacing w:before="360" w:line="276" w:lineRule="auto"/>
        <w:ind w:left="720"/>
        <w:rPr>
          <w:i/>
        </w:rPr>
      </w:pPr>
      <w:r w:rsidRPr="00D61674">
        <w:rPr>
          <w:i/>
        </w:rPr>
        <w:t>State and Local Bar Roles/Structure</w:t>
      </w:r>
    </w:p>
    <w:p w14:paraId="12A273DE" w14:textId="77777777" w:rsidR="0081084F" w:rsidRPr="00D61674" w:rsidRDefault="0081084F" w:rsidP="0081084F">
      <w:pPr>
        <w:pStyle w:val="ListParagraph"/>
        <w:tabs>
          <w:tab w:val="left" w:pos="10440"/>
        </w:tabs>
        <w:spacing w:after="120" w:line="240" w:lineRule="auto"/>
        <w:contextualSpacing w:val="0"/>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4C9C1F67" w14:textId="7D43D9CC" w:rsidR="008A120E" w:rsidRPr="00D61674" w:rsidRDefault="008A120E" w:rsidP="00DB0725">
      <w:pPr>
        <w:widowControl w:val="0"/>
        <w:autoSpaceDE w:val="0"/>
        <w:autoSpaceDN w:val="0"/>
        <w:spacing w:before="360" w:after="5" w:line="316" w:lineRule="auto"/>
        <w:ind w:left="720" w:right="589"/>
        <w:rPr>
          <w:i/>
        </w:rPr>
      </w:pPr>
      <w:r w:rsidRPr="00D61674">
        <w:rPr>
          <w:i/>
        </w:rPr>
        <w:t>Regulatory Impacts on Access to Justice</w:t>
      </w:r>
    </w:p>
    <w:p w14:paraId="46EB7E3A" w14:textId="77777777" w:rsidR="0081084F" w:rsidRPr="00D61674" w:rsidRDefault="0081084F" w:rsidP="0081084F">
      <w:pPr>
        <w:pStyle w:val="ListParagraph"/>
        <w:tabs>
          <w:tab w:val="left" w:pos="10440"/>
        </w:tabs>
        <w:spacing w:after="120" w:line="240" w:lineRule="auto"/>
        <w:contextualSpacing w:val="0"/>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62F033DB" w14:textId="77777777" w:rsidR="008A120E" w:rsidRPr="00D61674" w:rsidRDefault="008A120E" w:rsidP="00AD4A85">
      <w:pPr>
        <w:widowControl w:val="0"/>
        <w:autoSpaceDE w:val="0"/>
        <w:autoSpaceDN w:val="0"/>
        <w:spacing w:before="360" w:after="5" w:line="316" w:lineRule="auto"/>
        <w:ind w:left="720" w:right="589"/>
        <w:rPr>
          <w:i/>
        </w:rPr>
      </w:pPr>
      <w:r w:rsidRPr="00D61674">
        <w:rPr>
          <w:i/>
        </w:rPr>
        <w:t>Impacts on Access to Justice Innovation and Change</w:t>
      </w:r>
    </w:p>
    <w:p w14:paraId="5C8D2F3B" w14:textId="552B950E" w:rsidR="008A120E" w:rsidRPr="00D61674" w:rsidRDefault="00AD4A85" w:rsidP="00992E8A">
      <w:pPr>
        <w:pStyle w:val="ListParagraph"/>
        <w:tabs>
          <w:tab w:val="left" w:pos="10440"/>
        </w:tabs>
        <w:spacing w:after="120" w:line="240" w:lineRule="auto"/>
        <w:contextualSpacing w:val="0"/>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6B49FD29" w14:textId="77777777" w:rsidR="00E30F5D" w:rsidRDefault="00E30F5D">
      <w:pPr>
        <w:rPr>
          <w:b/>
          <w:sz w:val="24"/>
          <w:szCs w:val="24"/>
        </w:rPr>
      </w:pPr>
      <w:r>
        <w:rPr>
          <w:b/>
          <w:sz w:val="24"/>
          <w:szCs w:val="24"/>
        </w:rPr>
        <w:br w:type="page"/>
      </w:r>
    </w:p>
    <w:p w14:paraId="65AEE612" w14:textId="0408B04D" w:rsidR="00E30F5D" w:rsidRPr="00E30F5D" w:rsidRDefault="00E30F5D" w:rsidP="00E30F5D">
      <w:pPr>
        <w:spacing w:after="480" w:line="240" w:lineRule="auto"/>
        <w:rPr>
          <w:rFonts w:ascii="Cambria" w:hAnsi="Cambria"/>
          <w:color w:val="274069"/>
          <w:sz w:val="28"/>
          <w:szCs w:val="28"/>
        </w:rPr>
      </w:pPr>
      <w:r>
        <w:rPr>
          <w:rFonts w:ascii="Cambria" w:hAnsi="Cambria"/>
          <w:color w:val="274069"/>
          <w:sz w:val="28"/>
          <w:szCs w:val="28"/>
        </w:rPr>
        <w:lastRenderedPageBreak/>
        <w:t>Legal Aid</w:t>
      </w:r>
      <w:r w:rsidRPr="00E30F5D">
        <w:rPr>
          <w:rFonts w:ascii="Cambria" w:hAnsi="Cambria"/>
          <w:color w:val="274069"/>
          <w:sz w:val="28"/>
          <w:szCs w:val="28"/>
        </w:rPr>
        <w:t xml:space="preserve"> Structure</w:t>
      </w:r>
    </w:p>
    <w:p w14:paraId="2F59E398" w14:textId="50B523D5" w:rsidR="008A120E" w:rsidRPr="00D61674" w:rsidRDefault="00E30F5D" w:rsidP="008243EB">
      <w:pPr>
        <w:numPr>
          <w:ilvl w:val="0"/>
          <w:numId w:val="12"/>
        </w:numPr>
        <w:spacing w:line="276" w:lineRule="auto"/>
        <w:ind w:left="720" w:hanging="360"/>
      </w:pPr>
      <w:r w:rsidRPr="00D61674">
        <w:t>P</w:t>
      </w:r>
      <w:r w:rsidR="008A120E" w:rsidRPr="00D61674">
        <w:t>lease describe in plain language how the low-income legal aid/legal services programs are structured in your state, i.e. regional services, centralized services, case type priorities, regulatory limitations, significant technology innovation projects and strategies around partnerships. There are likely many reports and other documents detailing how legal aid works in your community. This question is not meant to duplicate those, but rather give a very high-level structural profile to help new stakeholders understand the role of legal aid in the larger ATJ ecosystem. To that end, it might be valuable to list seminal reports and other materials in the response for further reading. This summary could be used to help inform engagement with traditional and non-traditional stakeholders, strategic choices about implementation, and content for your JFA website.</w:t>
      </w:r>
    </w:p>
    <w:p w14:paraId="267D0D0C" w14:textId="77777777" w:rsidR="008A120E" w:rsidRPr="00D61674" w:rsidRDefault="008A120E" w:rsidP="001535DA">
      <w:pPr>
        <w:spacing w:before="240" w:line="276" w:lineRule="auto"/>
        <w:ind w:left="720"/>
        <w:rPr>
          <w:i/>
        </w:rPr>
      </w:pPr>
      <w:r w:rsidRPr="00D61674">
        <w:rPr>
          <w:i/>
        </w:rPr>
        <w:t>Low-Income Legal Aid/Legal Services Program Structure (regional v. centralized)</w:t>
      </w:r>
    </w:p>
    <w:p w14:paraId="4E225E39" w14:textId="77777777" w:rsidR="001535DA" w:rsidRPr="00D61674" w:rsidRDefault="001535DA" w:rsidP="001535DA">
      <w:pPr>
        <w:tabs>
          <w:tab w:val="left" w:pos="10440"/>
        </w:tabs>
        <w:spacing w:after="120" w:line="240" w:lineRule="auto"/>
        <w:ind w:left="717"/>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042750B5" w14:textId="77777777" w:rsidR="008A120E" w:rsidRPr="00D61674" w:rsidRDefault="008A120E" w:rsidP="001535DA">
      <w:pPr>
        <w:spacing w:before="240" w:line="276" w:lineRule="auto"/>
        <w:ind w:left="720"/>
        <w:rPr>
          <w:i/>
        </w:rPr>
      </w:pPr>
      <w:r w:rsidRPr="00D61674">
        <w:rPr>
          <w:i/>
        </w:rPr>
        <w:t>Case Type Priorities</w:t>
      </w:r>
    </w:p>
    <w:p w14:paraId="77B1036E" w14:textId="77777777" w:rsidR="001535DA" w:rsidRPr="00D61674" w:rsidRDefault="001535DA" w:rsidP="001535DA">
      <w:pPr>
        <w:tabs>
          <w:tab w:val="left" w:pos="10440"/>
        </w:tabs>
        <w:spacing w:after="120" w:line="240" w:lineRule="auto"/>
        <w:ind w:left="717"/>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5FE85951" w14:textId="77777777" w:rsidR="008A120E" w:rsidRPr="00D61674" w:rsidRDefault="008A120E" w:rsidP="001535DA">
      <w:pPr>
        <w:spacing w:before="240" w:line="276" w:lineRule="auto"/>
        <w:ind w:left="720"/>
        <w:rPr>
          <w:i/>
        </w:rPr>
      </w:pPr>
      <w:r w:rsidRPr="00D61674">
        <w:rPr>
          <w:i/>
        </w:rPr>
        <w:t>Regulatory Limitations</w:t>
      </w:r>
    </w:p>
    <w:p w14:paraId="71E516A8" w14:textId="77777777" w:rsidR="001535DA" w:rsidRPr="00D61674" w:rsidRDefault="001535DA" w:rsidP="001535DA">
      <w:pPr>
        <w:pStyle w:val="ListParagraph"/>
        <w:tabs>
          <w:tab w:val="left" w:pos="10440"/>
        </w:tabs>
        <w:spacing w:after="120" w:line="240" w:lineRule="auto"/>
        <w:contextualSpacing w:val="0"/>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21CB6C34" w14:textId="77777777" w:rsidR="008A120E" w:rsidRPr="00D61674" w:rsidRDefault="008A120E" w:rsidP="001535DA">
      <w:pPr>
        <w:spacing w:before="240" w:line="276" w:lineRule="auto"/>
        <w:ind w:left="720"/>
        <w:rPr>
          <w:i/>
        </w:rPr>
      </w:pPr>
      <w:r w:rsidRPr="00D61674">
        <w:rPr>
          <w:i/>
        </w:rPr>
        <w:t>Significant Technology Innovations and Partnership Strategies</w:t>
      </w:r>
    </w:p>
    <w:p w14:paraId="7CA30E02" w14:textId="77777777" w:rsidR="001535DA" w:rsidRPr="00D61674" w:rsidRDefault="001535DA" w:rsidP="001535DA">
      <w:pPr>
        <w:pStyle w:val="ListParagraph"/>
        <w:tabs>
          <w:tab w:val="left" w:pos="10440"/>
        </w:tabs>
        <w:spacing w:after="120" w:line="240" w:lineRule="auto"/>
        <w:contextualSpacing w:val="0"/>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1553C280" w14:textId="77777777" w:rsidR="008A120E" w:rsidRPr="00D61674" w:rsidRDefault="008A120E" w:rsidP="001535DA">
      <w:pPr>
        <w:spacing w:before="240" w:line="276" w:lineRule="auto"/>
        <w:ind w:left="720"/>
        <w:rPr>
          <w:i/>
        </w:rPr>
      </w:pPr>
      <w:r w:rsidRPr="00D61674">
        <w:rPr>
          <w:i/>
        </w:rPr>
        <w:t>Impacts on Access to Justice Innovation and Change</w:t>
      </w:r>
    </w:p>
    <w:p w14:paraId="0435D6FB" w14:textId="21E9E068" w:rsidR="008A120E" w:rsidRPr="00D61674" w:rsidRDefault="001535DA" w:rsidP="00992E8A">
      <w:pPr>
        <w:tabs>
          <w:tab w:val="left" w:pos="10440"/>
        </w:tabs>
        <w:spacing w:after="120" w:line="240" w:lineRule="auto"/>
        <w:ind w:left="717"/>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020C8AD4" w14:textId="77777777" w:rsidR="00992E8A" w:rsidRPr="00D61674" w:rsidRDefault="00992E8A">
      <w:pPr>
        <w:rPr>
          <w:rFonts w:ascii="Cambria" w:hAnsi="Cambria"/>
          <w:color w:val="274069"/>
        </w:rPr>
      </w:pPr>
      <w:r w:rsidRPr="00D61674">
        <w:rPr>
          <w:rFonts w:ascii="Cambria" w:hAnsi="Cambria"/>
          <w:color w:val="274069"/>
        </w:rPr>
        <w:br w:type="page"/>
      </w:r>
    </w:p>
    <w:p w14:paraId="3E27D4A4" w14:textId="7520AFFE" w:rsidR="00E30F5D" w:rsidRPr="00294AA4" w:rsidRDefault="0081084F" w:rsidP="00E30F5D">
      <w:pPr>
        <w:spacing w:after="480" w:line="240" w:lineRule="auto"/>
        <w:rPr>
          <w:rFonts w:ascii="Cambria" w:hAnsi="Cambria"/>
          <w:color w:val="274069"/>
          <w:sz w:val="28"/>
          <w:szCs w:val="28"/>
        </w:rPr>
      </w:pPr>
      <w:r>
        <w:rPr>
          <w:rFonts w:ascii="Cambria" w:hAnsi="Cambria"/>
          <w:color w:val="274069"/>
          <w:sz w:val="28"/>
          <w:szCs w:val="28"/>
        </w:rPr>
        <w:lastRenderedPageBreak/>
        <w:t>Other Institutions</w:t>
      </w:r>
    </w:p>
    <w:p w14:paraId="2906984C" w14:textId="554EDB3D" w:rsidR="008A120E" w:rsidRPr="00D61674" w:rsidRDefault="008A120E" w:rsidP="008243EB">
      <w:pPr>
        <w:numPr>
          <w:ilvl w:val="0"/>
          <w:numId w:val="12"/>
        </w:numPr>
        <w:spacing w:line="276" w:lineRule="auto"/>
        <w:ind w:left="720" w:hanging="360"/>
      </w:pPr>
      <w:r w:rsidRPr="00D61674">
        <w:t>Please describe in plain language whether there are additional non-profit or government bodies that help people address their civil legal needs. For instance, some jurisdictions have robust non-profit rental assistance projects that provide money to tenants to avoid evictions. Or perhaps law school or college clinics provide help. The response to this question is to help stakeholders understand what other institutional resources might be impacting the ATJ infrastructure in your jurisdiction.</w:t>
      </w:r>
    </w:p>
    <w:p w14:paraId="35262DEE" w14:textId="77777777" w:rsidR="00AF6BF0" w:rsidRPr="00D61674" w:rsidRDefault="00AF6BF0" w:rsidP="00AF6BF0">
      <w:pPr>
        <w:tabs>
          <w:tab w:val="left" w:pos="10440"/>
        </w:tabs>
        <w:spacing w:after="120" w:line="240" w:lineRule="auto"/>
        <w:ind w:left="717"/>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41176523" w14:textId="77777777" w:rsidR="008A120E" w:rsidRPr="00D61674" w:rsidRDefault="008A120E" w:rsidP="008243EB">
      <w:pPr>
        <w:numPr>
          <w:ilvl w:val="0"/>
          <w:numId w:val="12"/>
        </w:numPr>
        <w:spacing w:before="240" w:line="276" w:lineRule="auto"/>
        <w:ind w:left="720" w:hanging="360"/>
      </w:pPr>
      <w:r w:rsidRPr="00D61674">
        <w:t>How is your access to justice community organized?</w:t>
      </w:r>
    </w:p>
    <w:p w14:paraId="5E4DA613" w14:textId="26A81570" w:rsidR="008A120E" w:rsidRPr="00D61674" w:rsidRDefault="002A4817" w:rsidP="00D764EC">
      <w:pPr>
        <w:tabs>
          <w:tab w:val="left" w:pos="1170"/>
        </w:tabs>
        <w:spacing w:line="240" w:lineRule="auto"/>
        <w:ind w:left="1170" w:hanging="450"/>
      </w:pPr>
      <w:r w:rsidRPr="00D61674">
        <w:fldChar w:fldCharType="begin">
          <w:ffData>
            <w:name w:val="Check2"/>
            <w:enabled/>
            <w:calcOnExit w:val="0"/>
            <w:checkBox>
              <w:sizeAuto/>
              <w:default w:val="0"/>
            </w:checkBox>
          </w:ffData>
        </w:fldChar>
      </w:r>
      <w:r w:rsidRPr="00D61674">
        <w:instrText xml:space="preserve"> FORMCHECKBOX </w:instrText>
      </w:r>
      <w:r w:rsidR="00A54F5A" w:rsidRPr="00D61674">
        <w:fldChar w:fldCharType="separate"/>
      </w:r>
      <w:r w:rsidRPr="00D61674">
        <w:fldChar w:fldCharType="end"/>
      </w:r>
      <w:r w:rsidRPr="00D61674">
        <w:tab/>
      </w:r>
      <w:r w:rsidR="008A120E" w:rsidRPr="00D61674">
        <w:t>Formal Statewide ATJ Commission – hosted by Supreme Court</w:t>
      </w:r>
    </w:p>
    <w:p w14:paraId="63E8FCEB" w14:textId="7549C394" w:rsidR="008A120E" w:rsidRPr="00D61674" w:rsidRDefault="00FD0E26" w:rsidP="00D764EC">
      <w:pPr>
        <w:tabs>
          <w:tab w:val="left" w:pos="1170"/>
        </w:tabs>
        <w:spacing w:line="240" w:lineRule="auto"/>
        <w:ind w:left="1170" w:hanging="450"/>
      </w:pPr>
      <w:r w:rsidRPr="00D61674">
        <w:fldChar w:fldCharType="begin">
          <w:ffData>
            <w:name w:val="Check2"/>
            <w:enabled/>
            <w:calcOnExit w:val="0"/>
            <w:checkBox>
              <w:sizeAuto/>
              <w:default w:val="0"/>
            </w:checkBox>
          </w:ffData>
        </w:fldChar>
      </w:r>
      <w:r w:rsidRPr="00D61674">
        <w:instrText xml:space="preserve"> FORMCHECKBOX </w:instrText>
      </w:r>
      <w:r w:rsidR="00A54F5A" w:rsidRPr="00D61674">
        <w:fldChar w:fldCharType="separate"/>
      </w:r>
      <w:r w:rsidRPr="00D61674">
        <w:fldChar w:fldCharType="end"/>
      </w:r>
      <w:r w:rsidRPr="00D61674">
        <w:tab/>
      </w:r>
      <w:r w:rsidR="008A120E" w:rsidRPr="00D61674">
        <w:t>Formal Statewide ATJ Commission – hosted by Bar</w:t>
      </w:r>
    </w:p>
    <w:p w14:paraId="7C3BB14A" w14:textId="29E10C63" w:rsidR="008A120E" w:rsidRPr="00D61674" w:rsidRDefault="00FD0E26" w:rsidP="00D764EC">
      <w:pPr>
        <w:tabs>
          <w:tab w:val="left" w:pos="1170"/>
        </w:tabs>
        <w:spacing w:line="240" w:lineRule="auto"/>
        <w:ind w:left="1170" w:hanging="450"/>
      </w:pPr>
      <w:r w:rsidRPr="00D61674">
        <w:fldChar w:fldCharType="begin">
          <w:ffData>
            <w:name w:val="Check2"/>
            <w:enabled/>
            <w:calcOnExit w:val="0"/>
            <w:checkBox>
              <w:sizeAuto/>
              <w:default w:val="0"/>
            </w:checkBox>
          </w:ffData>
        </w:fldChar>
      </w:r>
      <w:r w:rsidRPr="00D61674">
        <w:instrText xml:space="preserve"> FORMCHECKBOX </w:instrText>
      </w:r>
      <w:r w:rsidR="00A54F5A" w:rsidRPr="00D61674">
        <w:fldChar w:fldCharType="separate"/>
      </w:r>
      <w:r w:rsidRPr="00D61674">
        <w:fldChar w:fldCharType="end"/>
      </w:r>
      <w:r w:rsidRPr="00D61674">
        <w:tab/>
      </w:r>
      <w:r w:rsidR="008A120E" w:rsidRPr="00D61674">
        <w:t>Formal Statewide ATJ Commission – independent non-profit</w:t>
      </w:r>
    </w:p>
    <w:p w14:paraId="190D4FA2" w14:textId="39A5031D" w:rsidR="008A120E" w:rsidRPr="00D61674" w:rsidRDefault="00FD0E26" w:rsidP="00D764EC">
      <w:pPr>
        <w:tabs>
          <w:tab w:val="left" w:pos="1170"/>
        </w:tabs>
        <w:spacing w:line="240" w:lineRule="auto"/>
        <w:ind w:left="1170" w:hanging="450"/>
      </w:pPr>
      <w:r w:rsidRPr="00D61674">
        <w:fldChar w:fldCharType="begin">
          <w:ffData>
            <w:name w:val="Check2"/>
            <w:enabled/>
            <w:calcOnExit w:val="0"/>
            <w:checkBox>
              <w:sizeAuto/>
              <w:default w:val="0"/>
            </w:checkBox>
          </w:ffData>
        </w:fldChar>
      </w:r>
      <w:r w:rsidRPr="00D61674">
        <w:instrText xml:space="preserve"> FORMCHECKBOX </w:instrText>
      </w:r>
      <w:r w:rsidR="00A54F5A" w:rsidRPr="00D61674">
        <w:fldChar w:fldCharType="separate"/>
      </w:r>
      <w:r w:rsidRPr="00D61674">
        <w:fldChar w:fldCharType="end"/>
      </w:r>
      <w:r w:rsidRPr="00D61674">
        <w:tab/>
      </w:r>
      <w:r w:rsidR="008A120E" w:rsidRPr="00D61674">
        <w:t>Formal Statewide ATJ Commission – independent coalition</w:t>
      </w:r>
    </w:p>
    <w:p w14:paraId="2EB4B51F" w14:textId="0A753E83" w:rsidR="008A120E" w:rsidRPr="00D61674" w:rsidRDefault="00FD0E26" w:rsidP="00D764EC">
      <w:pPr>
        <w:tabs>
          <w:tab w:val="left" w:pos="1170"/>
        </w:tabs>
        <w:spacing w:line="240" w:lineRule="auto"/>
        <w:ind w:left="1170" w:hanging="450"/>
      </w:pPr>
      <w:r w:rsidRPr="00D61674">
        <w:fldChar w:fldCharType="begin">
          <w:ffData>
            <w:name w:val="Check2"/>
            <w:enabled/>
            <w:calcOnExit w:val="0"/>
            <w:checkBox>
              <w:sizeAuto/>
              <w:default w:val="0"/>
            </w:checkBox>
          </w:ffData>
        </w:fldChar>
      </w:r>
      <w:r w:rsidRPr="00D61674">
        <w:instrText xml:space="preserve"> FORMCHECKBOX </w:instrText>
      </w:r>
      <w:r w:rsidR="00A54F5A" w:rsidRPr="00D61674">
        <w:fldChar w:fldCharType="separate"/>
      </w:r>
      <w:r w:rsidRPr="00D61674">
        <w:fldChar w:fldCharType="end"/>
      </w:r>
      <w:r w:rsidRPr="00D61674">
        <w:tab/>
      </w:r>
      <w:r w:rsidR="008A120E" w:rsidRPr="00D61674">
        <w:t>Informal group of core access to justice leaders</w:t>
      </w:r>
    </w:p>
    <w:p w14:paraId="659533BC" w14:textId="4EEBEC4C" w:rsidR="008A120E" w:rsidRPr="00D61674" w:rsidRDefault="00FD0E26" w:rsidP="00D764EC">
      <w:pPr>
        <w:tabs>
          <w:tab w:val="left" w:pos="1170"/>
        </w:tabs>
        <w:spacing w:line="240" w:lineRule="auto"/>
        <w:ind w:left="1170" w:hanging="450"/>
      </w:pPr>
      <w:r w:rsidRPr="00D61674">
        <w:fldChar w:fldCharType="begin">
          <w:ffData>
            <w:name w:val="Check2"/>
            <w:enabled/>
            <w:calcOnExit w:val="0"/>
            <w:checkBox>
              <w:sizeAuto/>
              <w:default w:val="0"/>
            </w:checkBox>
          </w:ffData>
        </w:fldChar>
      </w:r>
      <w:r w:rsidRPr="00D61674">
        <w:instrText xml:space="preserve"> FORMCHECKBOX </w:instrText>
      </w:r>
      <w:r w:rsidR="00A54F5A" w:rsidRPr="00D61674">
        <w:fldChar w:fldCharType="separate"/>
      </w:r>
      <w:r w:rsidRPr="00D61674">
        <w:fldChar w:fldCharType="end"/>
      </w:r>
      <w:r w:rsidRPr="00D61674">
        <w:tab/>
      </w:r>
      <w:r w:rsidR="008A120E" w:rsidRPr="00D61674">
        <w:t>County level ATJ Committee</w:t>
      </w:r>
    </w:p>
    <w:p w14:paraId="0BB1F45A" w14:textId="77777777" w:rsidR="000867D5" w:rsidRPr="00D61674" w:rsidRDefault="000867D5" w:rsidP="000867D5">
      <w:pPr>
        <w:pStyle w:val="ListParagraph"/>
        <w:tabs>
          <w:tab w:val="left" w:pos="1170"/>
          <w:tab w:val="left" w:pos="10440"/>
        </w:tabs>
        <w:spacing w:after="120" w:line="240" w:lineRule="auto"/>
        <w:contextualSpacing w:val="0"/>
        <w:rPr>
          <w:u w:val="single"/>
        </w:rPr>
      </w:pPr>
      <w:r w:rsidRPr="00D61674">
        <w:fldChar w:fldCharType="begin">
          <w:ffData>
            <w:name w:val="Check2"/>
            <w:enabled/>
            <w:calcOnExit w:val="0"/>
            <w:checkBox>
              <w:sizeAuto/>
              <w:default w:val="0"/>
            </w:checkBox>
          </w:ffData>
        </w:fldChar>
      </w:r>
      <w:r w:rsidRPr="00D61674">
        <w:instrText xml:space="preserve"> FORMCHECKBOX </w:instrText>
      </w:r>
      <w:r w:rsidR="00A54F5A" w:rsidRPr="00D61674">
        <w:fldChar w:fldCharType="separate"/>
      </w:r>
      <w:r w:rsidRPr="00D61674">
        <w:fldChar w:fldCharType="end"/>
      </w:r>
      <w:r w:rsidRPr="00D61674">
        <w:tab/>
        <w:t xml:space="preserve">Other </w:t>
      </w: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5C95A1EB" w14:textId="77777777" w:rsidR="002C2E5B" w:rsidRPr="00D61674" w:rsidRDefault="002C2E5B" w:rsidP="00B56160">
      <w:pPr>
        <w:pStyle w:val="ListParagraph"/>
        <w:tabs>
          <w:tab w:val="left" w:pos="10800"/>
        </w:tabs>
        <w:spacing w:before="360" w:after="120" w:line="240" w:lineRule="auto"/>
        <w:contextualSpacing w:val="0"/>
      </w:pPr>
      <w:r w:rsidRPr="00D61674">
        <w:t>Additional information (such as country/region distinctions):</w:t>
      </w:r>
    </w:p>
    <w:p w14:paraId="7371AD9A" w14:textId="77777777" w:rsidR="002C2E5B" w:rsidRPr="00D61674" w:rsidRDefault="002C2E5B" w:rsidP="002C2E5B">
      <w:pPr>
        <w:pStyle w:val="ListParagraph"/>
        <w:tabs>
          <w:tab w:val="left" w:pos="10440"/>
        </w:tabs>
        <w:spacing w:after="120" w:line="240" w:lineRule="auto"/>
        <w:contextualSpacing w:val="0"/>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6B1DE919" w14:textId="77777777" w:rsidR="002C2E5B" w:rsidRPr="00D61674" w:rsidRDefault="002C2E5B" w:rsidP="002C2E5B">
      <w:pPr>
        <w:pStyle w:val="ListParagraph"/>
        <w:tabs>
          <w:tab w:val="left" w:pos="10800"/>
        </w:tabs>
        <w:spacing w:after="120" w:line="240" w:lineRule="auto"/>
        <w:contextualSpacing w:val="0"/>
      </w:pPr>
      <w:r w:rsidRPr="00D61674">
        <w:t>Remarks on strengths and gaps:</w:t>
      </w:r>
    </w:p>
    <w:p w14:paraId="75846388" w14:textId="77777777" w:rsidR="002C2E5B" w:rsidRPr="00D61674" w:rsidRDefault="002C2E5B" w:rsidP="002C2E5B">
      <w:pPr>
        <w:pStyle w:val="ListParagraph"/>
        <w:tabs>
          <w:tab w:val="left" w:pos="10440"/>
        </w:tabs>
        <w:spacing w:after="120" w:line="240" w:lineRule="auto"/>
        <w:contextualSpacing w:val="0"/>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72EB578F" w14:textId="77777777" w:rsidR="002C2E5B" w:rsidRPr="00D61674" w:rsidRDefault="002C2E5B" w:rsidP="002C2E5B">
      <w:pPr>
        <w:pStyle w:val="ListParagraph"/>
        <w:tabs>
          <w:tab w:val="left" w:pos="10800"/>
        </w:tabs>
        <w:spacing w:after="120" w:line="240" w:lineRule="auto"/>
        <w:contextualSpacing w:val="0"/>
      </w:pPr>
    </w:p>
    <w:p w14:paraId="2FC132B4" w14:textId="77777777" w:rsidR="004108D0" w:rsidRPr="00D61674" w:rsidRDefault="004108D0">
      <w:r w:rsidRPr="00D61674">
        <w:br w:type="page"/>
      </w:r>
    </w:p>
    <w:p w14:paraId="0CC792A4" w14:textId="61F3FC81" w:rsidR="004108D0" w:rsidRPr="004108D0" w:rsidRDefault="004108D0" w:rsidP="004108D0">
      <w:pPr>
        <w:spacing w:after="480" w:line="240" w:lineRule="auto"/>
        <w:rPr>
          <w:rFonts w:ascii="Cambria" w:hAnsi="Cambria"/>
          <w:color w:val="274069"/>
          <w:sz w:val="28"/>
          <w:szCs w:val="28"/>
        </w:rPr>
      </w:pPr>
      <w:r>
        <w:rPr>
          <w:rFonts w:ascii="Cambria" w:hAnsi="Cambria"/>
          <w:color w:val="274069"/>
          <w:sz w:val="28"/>
          <w:szCs w:val="28"/>
        </w:rPr>
        <w:lastRenderedPageBreak/>
        <w:t>Collaboration</w:t>
      </w:r>
      <w:r w:rsidR="00B34058">
        <w:rPr>
          <w:rFonts w:ascii="Cambria" w:hAnsi="Cambria"/>
          <w:color w:val="274069"/>
          <w:sz w:val="28"/>
          <w:szCs w:val="28"/>
        </w:rPr>
        <w:t>, Limitations &amp; Opportunities</w:t>
      </w:r>
    </w:p>
    <w:p w14:paraId="13DC013B" w14:textId="442DE544" w:rsidR="008A120E" w:rsidRPr="00D61674" w:rsidRDefault="008A120E" w:rsidP="008243EB">
      <w:pPr>
        <w:numPr>
          <w:ilvl w:val="0"/>
          <w:numId w:val="12"/>
        </w:numPr>
        <w:spacing w:line="276" w:lineRule="auto"/>
        <w:ind w:left="720" w:hanging="360"/>
      </w:pPr>
      <w:r w:rsidRPr="00D61674">
        <w:t xml:space="preserve">Briefly describe how stakeholders listed above fit together to drive innovation and change in the access to justice ecosystem? </w:t>
      </w:r>
    </w:p>
    <w:p w14:paraId="40A196CE" w14:textId="77777777" w:rsidR="004442D2" w:rsidRPr="00D61674" w:rsidRDefault="004442D2" w:rsidP="004442D2">
      <w:pPr>
        <w:tabs>
          <w:tab w:val="left" w:pos="10440"/>
        </w:tabs>
        <w:spacing w:after="120" w:line="240" w:lineRule="auto"/>
        <w:ind w:left="717"/>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6879DCA2" w14:textId="62D15B79" w:rsidR="008A120E" w:rsidRPr="00D61674" w:rsidRDefault="008A120E" w:rsidP="008243EB">
      <w:pPr>
        <w:numPr>
          <w:ilvl w:val="0"/>
          <w:numId w:val="12"/>
        </w:numPr>
        <w:spacing w:before="240" w:line="276" w:lineRule="auto"/>
        <w:ind w:left="720" w:hanging="360"/>
      </w:pPr>
      <w:r w:rsidRPr="00D61674">
        <w:t xml:space="preserve">What are current limitations to the jurisdiction’s access to justice infrastructure? </w:t>
      </w:r>
    </w:p>
    <w:p w14:paraId="4584C578" w14:textId="77777777" w:rsidR="004108D0" w:rsidRPr="00D61674" w:rsidRDefault="004108D0" w:rsidP="004108D0">
      <w:pPr>
        <w:tabs>
          <w:tab w:val="left" w:pos="10440"/>
        </w:tabs>
        <w:spacing w:after="120" w:line="240" w:lineRule="auto"/>
        <w:ind w:left="717"/>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p w14:paraId="23FC9B3C" w14:textId="78F6E2CB" w:rsidR="005D57A8" w:rsidRPr="00D61674" w:rsidRDefault="00E12F4F" w:rsidP="008243EB">
      <w:pPr>
        <w:numPr>
          <w:ilvl w:val="0"/>
          <w:numId w:val="12"/>
        </w:numPr>
        <w:spacing w:before="240" w:line="276" w:lineRule="auto"/>
        <w:ind w:left="720" w:hanging="360"/>
      </w:pPr>
      <w:r w:rsidRPr="00D61674">
        <w:t>What are the current o</w:t>
      </w:r>
      <w:r w:rsidR="005D57A8" w:rsidRPr="00D61674">
        <w:t xml:space="preserve">pportunities for improvement and innovation? </w:t>
      </w:r>
    </w:p>
    <w:p w14:paraId="2CDC02F9" w14:textId="77777777" w:rsidR="005D57A8" w:rsidRPr="00D61674" w:rsidRDefault="005D57A8" w:rsidP="005D57A8">
      <w:pPr>
        <w:tabs>
          <w:tab w:val="left" w:pos="10440"/>
        </w:tabs>
        <w:spacing w:after="120" w:line="240" w:lineRule="auto"/>
        <w:ind w:left="717"/>
        <w:rPr>
          <w:u w:val="single"/>
        </w:rPr>
      </w:pPr>
      <w:r w:rsidRPr="00D61674">
        <w:rPr>
          <w:u w:val="single"/>
        </w:rPr>
        <w:fldChar w:fldCharType="begin">
          <w:ffData>
            <w:name w:val="Text1"/>
            <w:enabled/>
            <w:calcOnExit w:val="0"/>
            <w:textInput/>
          </w:ffData>
        </w:fldChar>
      </w:r>
      <w:r w:rsidRPr="00D61674">
        <w:rPr>
          <w:u w:val="single"/>
        </w:rPr>
        <w:instrText xml:space="preserve"> FORMTEXT </w:instrText>
      </w:r>
      <w:r w:rsidRPr="00D61674">
        <w:rPr>
          <w:u w:val="single"/>
        </w:rPr>
      </w:r>
      <w:r w:rsidRPr="00D61674">
        <w:rPr>
          <w:u w:val="single"/>
        </w:rPr>
        <w:fldChar w:fldCharType="separate"/>
      </w:r>
      <w:r w:rsidRPr="00D61674">
        <w:rPr>
          <w:u w:val="single"/>
        </w:rPr>
        <w:t> </w:t>
      </w:r>
      <w:r w:rsidRPr="00D61674">
        <w:rPr>
          <w:u w:val="single"/>
        </w:rPr>
        <w:t> </w:t>
      </w:r>
      <w:r w:rsidRPr="00D61674">
        <w:rPr>
          <w:u w:val="single"/>
        </w:rPr>
        <w:t> </w:t>
      </w:r>
      <w:r w:rsidRPr="00D61674">
        <w:rPr>
          <w:u w:val="single"/>
        </w:rPr>
        <w:t> </w:t>
      </w:r>
      <w:r w:rsidRPr="00D61674">
        <w:rPr>
          <w:u w:val="single"/>
        </w:rPr>
        <w:t> </w:t>
      </w:r>
      <w:r w:rsidRPr="00D61674">
        <w:rPr>
          <w:u w:val="single"/>
        </w:rPr>
        <w:fldChar w:fldCharType="end"/>
      </w:r>
      <w:r w:rsidRPr="00D61674">
        <w:rPr>
          <w:u w:val="single"/>
        </w:rPr>
        <w:tab/>
      </w:r>
    </w:p>
    <w:sectPr w:rsidR="005D57A8" w:rsidRPr="00D61674" w:rsidSect="003D1244">
      <w:footerReference w:type="even" r:id="rId9"/>
      <w:footerReference w:type="default" r:id="rId10"/>
      <w:pgSz w:w="12240" w:h="15840"/>
      <w:pgMar w:top="990" w:right="900" w:bottom="1350" w:left="900" w:header="720" w:footer="7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B5357" w14:textId="77777777" w:rsidR="00A54F5A" w:rsidRDefault="00A54F5A" w:rsidP="00F15D4E">
      <w:pPr>
        <w:spacing w:after="0" w:line="240" w:lineRule="auto"/>
      </w:pPr>
      <w:r>
        <w:separator/>
      </w:r>
    </w:p>
  </w:endnote>
  <w:endnote w:type="continuationSeparator" w:id="0">
    <w:p w14:paraId="30EB7FB8" w14:textId="77777777" w:rsidR="00A54F5A" w:rsidRDefault="00A54F5A" w:rsidP="00F1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144095"/>
      <w:docPartObj>
        <w:docPartGallery w:val="Page Numbers (Bottom of Page)"/>
        <w:docPartUnique/>
      </w:docPartObj>
    </w:sdtPr>
    <w:sdtEndPr/>
    <w:sdtContent>
      <w:sdt>
        <w:sdtPr>
          <w:id w:val="1932315682"/>
          <w:docPartObj>
            <w:docPartGallery w:val="Page Numbers (Top of Page)"/>
            <w:docPartUnique/>
          </w:docPartObj>
        </w:sdtPr>
        <w:sdtEndPr/>
        <w:sdtContent>
          <w:p w14:paraId="65899502" w14:textId="3EFC82B6" w:rsidR="00C8681D" w:rsidRDefault="00C8681D" w:rsidP="00E227D8">
            <w:pPr>
              <w:pStyle w:val="Footer"/>
              <w:tabs>
                <w:tab w:val="clear" w:pos="4680"/>
                <w:tab w:val="clear" w:pos="9360"/>
                <w:tab w:val="center" w:pos="4050"/>
                <w:tab w:val="right" w:pos="10440"/>
              </w:tabs>
              <w:ind w:left="180"/>
            </w:pPr>
            <w:r>
              <w:rPr>
                <w:noProof/>
              </w:rPr>
              <w:drawing>
                <wp:anchor distT="0" distB="0" distL="114300" distR="114300" simplePos="0" relativeHeight="251660288" behindDoc="0" locked="0" layoutInCell="1" allowOverlap="1" wp14:anchorId="4AE4B723" wp14:editId="516885EB">
                  <wp:simplePos x="0" y="0"/>
                  <wp:positionH relativeFrom="column">
                    <wp:posOffset>6428464</wp:posOffset>
                  </wp:positionH>
                  <wp:positionV relativeFrom="paragraph">
                    <wp:posOffset>-47625</wp:posOffset>
                  </wp:positionV>
                  <wp:extent cx="309880" cy="291465"/>
                  <wp:effectExtent l="0" t="0" r="0" b="0"/>
                  <wp:wrapSquare wrapText="bothSides"/>
                  <wp:docPr id="58" name="Picture 58"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FA Star.jpg"/>
                          <pic:cNvPicPr/>
                        </pic:nvPicPr>
                        <pic:blipFill>
                          <a:blip r:embed="rId1">
                            <a:extLst>
                              <a:ext uri="{28A0092B-C50C-407E-A947-70E740481C1C}">
                                <a14:useLocalDpi xmlns:a14="http://schemas.microsoft.com/office/drawing/2010/main" val="0"/>
                              </a:ext>
                            </a:extLst>
                          </a:blip>
                          <a:stretch>
                            <a:fillRect/>
                          </a:stretch>
                        </pic:blipFill>
                        <pic:spPr>
                          <a:xfrm>
                            <a:off x="0" y="0"/>
                            <a:ext cx="309880" cy="291465"/>
                          </a:xfrm>
                          <a:prstGeom prst="rect">
                            <a:avLst/>
                          </a:prstGeom>
                        </pic:spPr>
                      </pic:pic>
                    </a:graphicData>
                  </a:graphic>
                </wp:anchor>
              </w:drawing>
            </w:r>
            <w:r>
              <w:t>p</w:t>
            </w:r>
            <w:r w:rsidRPr="00834402">
              <w:t xml:space="preserve">age </w:t>
            </w:r>
            <w:r w:rsidRPr="00834402">
              <w:rPr>
                <w:sz w:val="24"/>
                <w:szCs w:val="24"/>
              </w:rPr>
              <w:fldChar w:fldCharType="begin"/>
            </w:r>
            <w:r w:rsidRPr="00834402">
              <w:instrText xml:space="preserve"> PAGE </w:instrText>
            </w:r>
            <w:r w:rsidRPr="00834402">
              <w:rPr>
                <w:sz w:val="24"/>
                <w:szCs w:val="24"/>
              </w:rPr>
              <w:fldChar w:fldCharType="separate"/>
            </w:r>
            <w:r>
              <w:rPr>
                <w:sz w:val="24"/>
                <w:szCs w:val="24"/>
              </w:rPr>
              <w:t>2</w:t>
            </w:r>
            <w:r w:rsidRPr="00834402">
              <w:rPr>
                <w:sz w:val="24"/>
                <w:szCs w:val="24"/>
              </w:rPr>
              <w:fldChar w:fldCharType="end"/>
            </w:r>
            <w:r w:rsidRPr="00834402">
              <w:t xml:space="preserve"> </w:t>
            </w:r>
            <w:r>
              <w:t>of</w:t>
            </w:r>
            <w:r w:rsidRPr="00834402">
              <w:t xml:space="preserve"> </w:t>
            </w:r>
            <w:fldSimple w:instr=" NUMPAGES  ">
              <w:r>
                <w:rPr>
                  <w:sz w:val="24"/>
                  <w:szCs w:val="24"/>
                </w:rPr>
                <w:t>10</w:t>
              </w:r>
            </w:fldSimple>
            <w:r>
              <w:rPr>
                <w:noProof/>
              </w:rPr>
              <w:t xml:space="preserve"> </w:t>
            </w:r>
            <w:r>
              <w:rPr>
                <w:noProof/>
              </w:rPr>
              <w:tab/>
            </w:r>
            <w:r>
              <w:rPr>
                <w:noProof/>
              </w:rPr>
              <w:tab/>
            </w:r>
            <w:r>
              <w:t xml:space="preserve">Component Assessment: </w:t>
            </w:r>
            <w:r w:rsidR="00E334F2">
              <w:t>Jurisdiction Infrastructure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821162"/>
      <w:docPartObj>
        <w:docPartGallery w:val="Page Numbers (Bottom of Page)"/>
        <w:docPartUnique/>
      </w:docPartObj>
    </w:sdtPr>
    <w:sdtEndPr/>
    <w:sdtContent>
      <w:sdt>
        <w:sdtPr>
          <w:id w:val="-1769616900"/>
          <w:docPartObj>
            <w:docPartGallery w:val="Page Numbers (Top of Page)"/>
            <w:docPartUnique/>
          </w:docPartObj>
        </w:sdtPr>
        <w:sdtEndPr/>
        <w:sdtContent>
          <w:p w14:paraId="16E2D9D6" w14:textId="52FEC724" w:rsidR="00C8681D" w:rsidRDefault="00C8681D" w:rsidP="00E46CE7">
            <w:pPr>
              <w:pStyle w:val="Footer"/>
              <w:tabs>
                <w:tab w:val="clear" w:pos="9360"/>
                <w:tab w:val="right" w:pos="10260"/>
              </w:tabs>
            </w:pPr>
            <w:r>
              <w:rPr>
                <w:noProof/>
              </w:rPr>
              <w:drawing>
                <wp:anchor distT="0" distB="0" distL="114300" distR="114300" simplePos="0" relativeHeight="251658240" behindDoc="0" locked="0" layoutInCell="1" allowOverlap="1" wp14:anchorId="1C4ADDF1" wp14:editId="4A295DA0">
                  <wp:simplePos x="0" y="0"/>
                  <wp:positionH relativeFrom="column">
                    <wp:posOffset>-115461</wp:posOffset>
                  </wp:positionH>
                  <wp:positionV relativeFrom="paragraph">
                    <wp:posOffset>-47625</wp:posOffset>
                  </wp:positionV>
                  <wp:extent cx="309880" cy="291465"/>
                  <wp:effectExtent l="0" t="0" r="0" b="0"/>
                  <wp:wrapSquare wrapText="bothSides"/>
                  <wp:docPr id="59" name="Picture 59"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FA Star.jpg"/>
                          <pic:cNvPicPr/>
                        </pic:nvPicPr>
                        <pic:blipFill>
                          <a:blip r:embed="rId1">
                            <a:extLst>
                              <a:ext uri="{28A0092B-C50C-407E-A947-70E740481C1C}">
                                <a14:useLocalDpi xmlns:a14="http://schemas.microsoft.com/office/drawing/2010/main" val="0"/>
                              </a:ext>
                            </a:extLst>
                          </a:blip>
                          <a:stretch>
                            <a:fillRect/>
                          </a:stretch>
                        </pic:blipFill>
                        <pic:spPr>
                          <a:xfrm>
                            <a:off x="0" y="0"/>
                            <a:ext cx="309880" cy="291465"/>
                          </a:xfrm>
                          <a:prstGeom prst="rect">
                            <a:avLst/>
                          </a:prstGeom>
                        </pic:spPr>
                      </pic:pic>
                    </a:graphicData>
                  </a:graphic>
                </wp:anchor>
              </w:drawing>
            </w:r>
            <w:r>
              <w:t xml:space="preserve">Component Assessment: </w:t>
            </w:r>
            <w:r w:rsidR="00E334F2">
              <w:t>Jurisdiction Infrastructure</w:t>
            </w:r>
            <w:r>
              <w:tab/>
              <w:t>p</w:t>
            </w:r>
            <w:r w:rsidRPr="00834402">
              <w:t xml:space="preserve">age </w:t>
            </w:r>
            <w:r w:rsidRPr="00834402">
              <w:rPr>
                <w:sz w:val="24"/>
                <w:szCs w:val="24"/>
              </w:rPr>
              <w:fldChar w:fldCharType="begin"/>
            </w:r>
            <w:r w:rsidRPr="00834402">
              <w:instrText xml:space="preserve"> PAGE </w:instrText>
            </w:r>
            <w:r w:rsidRPr="00834402">
              <w:rPr>
                <w:sz w:val="24"/>
                <w:szCs w:val="24"/>
              </w:rPr>
              <w:fldChar w:fldCharType="separate"/>
            </w:r>
            <w:r w:rsidRPr="00834402">
              <w:rPr>
                <w:noProof/>
              </w:rPr>
              <w:t>2</w:t>
            </w:r>
            <w:r w:rsidRPr="00834402">
              <w:rPr>
                <w:sz w:val="24"/>
                <w:szCs w:val="24"/>
              </w:rPr>
              <w:fldChar w:fldCharType="end"/>
            </w:r>
            <w:r w:rsidRPr="00834402">
              <w:t xml:space="preserve"> </w:t>
            </w:r>
            <w:r>
              <w:t>of</w:t>
            </w:r>
            <w:r w:rsidRPr="00834402">
              <w:t xml:space="preserve"> </w:t>
            </w:r>
            <w:fldSimple w:instr=" NUMPAGES  ">
              <w:r w:rsidRPr="00834402">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6E70A" w14:textId="77777777" w:rsidR="00A54F5A" w:rsidRDefault="00A54F5A" w:rsidP="00F15D4E">
      <w:pPr>
        <w:spacing w:after="0" w:line="240" w:lineRule="auto"/>
      </w:pPr>
      <w:r>
        <w:separator/>
      </w:r>
    </w:p>
  </w:footnote>
  <w:footnote w:type="continuationSeparator" w:id="0">
    <w:p w14:paraId="51A87502" w14:textId="77777777" w:rsidR="00A54F5A" w:rsidRDefault="00A54F5A" w:rsidP="00F15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6BC"/>
    <w:multiLevelType w:val="hybridMultilevel"/>
    <w:tmpl w:val="C2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3B4D"/>
    <w:multiLevelType w:val="hybridMultilevel"/>
    <w:tmpl w:val="665A0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20AF6"/>
    <w:multiLevelType w:val="hybridMultilevel"/>
    <w:tmpl w:val="7386450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0FAD1BC8"/>
    <w:multiLevelType w:val="hybridMultilevel"/>
    <w:tmpl w:val="55B80E9E"/>
    <w:lvl w:ilvl="0" w:tplc="1062F086">
      <w:start w:val="1"/>
      <w:numFmt w:val="decimal"/>
      <w:lvlText w:val="%1."/>
      <w:lvlJc w:val="left"/>
      <w:pPr>
        <w:ind w:left="933" w:hanging="216"/>
      </w:pPr>
      <w:rPr>
        <w:rFonts w:ascii="Arial" w:eastAsia="Arial" w:hAnsi="Arial" w:cs="Arial" w:hint="default"/>
        <w:spacing w:val="0"/>
        <w:w w:val="101"/>
        <w:sz w:val="20"/>
        <w:szCs w:val="20"/>
      </w:rPr>
    </w:lvl>
    <w:lvl w:ilvl="1" w:tplc="D868BF9E">
      <w:numFmt w:val="bullet"/>
      <w:lvlText w:val="•"/>
      <w:lvlJc w:val="left"/>
      <w:pPr>
        <w:ind w:left="1922" w:hanging="216"/>
      </w:pPr>
      <w:rPr>
        <w:rFonts w:hint="default"/>
      </w:rPr>
    </w:lvl>
    <w:lvl w:ilvl="2" w:tplc="802C87C4">
      <w:numFmt w:val="bullet"/>
      <w:lvlText w:val="•"/>
      <w:lvlJc w:val="left"/>
      <w:pPr>
        <w:ind w:left="2904" w:hanging="216"/>
      </w:pPr>
      <w:rPr>
        <w:rFonts w:hint="default"/>
      </w:rPr>
    </w:lvl>
    <w:lvl w:ilvl="3" w:tplc="01928956">
      <w:numFmt w:val="bullet"/>
      <w:lvlText w:val="•"/>
      <w:lvlJc w:val="left"/>
      <w:pPr>
        <w:ind w:left="3886" w:hanging="216"/>
      </w:pPr>
      <w:rPr>
        <w:rFonts w:hint="default"/>
      </w:rPr>
    </w:lvl>
    <w:lvl w:ilvl="4" w:tplc="50FA0C3C">
      <w:numFmt w:val="bullet"/>
      <w:lvlText w:val="•"/>
      <w:lvlJc w:val="left"/>
      <w:pPr>
        <w:ind w:left="4868" w:hanging="216"/>
      </w:pPr>
      <w:rPr>
        <w:rFonts w:hint="default"/>
      </w:rPr>
    </w:lvl>
    <w:lvl w:ilvl="5" w:tplc="971EFB16">
      <w:numFmt w:val="bullet"/>
      <w:lvlText w:val="•"/>
      <w:lvlJc w:val="left"/>
      <w:pPr>
        <w:ind w:left="5850" w:hanging="216"/>
      </w:pPr>
      <w:rPr>
        <w:rFonts w:hint="default"/>
      </w:rPr>
    </w:lvl>
    <w:lvl w:ilvl="6" w:tplc="11B220CA">
      <w:numFmt w:val="bullet"/>
      <w:lvlText w:val="•"/>
      <w:lvlJc w:val="left"/>
      <w:pPr>
        <w:ind w:left="6832" w:hanging="216"/>
      </w:pPr>
      <w:rPr>
        <w:rFonts w:hint="default"/>
      </w:rPr>
    </w:lvl>
    <w:lvl w:ilvl="7" w:tplc="6252460A">
      <w:numFmt w:val="bullet"/>
      <w:lvlText w:val="•"/>
      <w:lvlJc w:val="left"/>
      <w:pPr>
        <w:ind w:left="7814" w:hanging="216"/>
      </w:pPr>
      <w:rPr>
        <w:rFonts w:hint="default"/>
      </w:rPr>
    </w:lvl>
    <w:lvl w:ilvl="8" w:tplc="7B94759C">
      <w:numFmt w:val="bullet"/>
      <w:lvlText w:val="•"/>
      <w:lvlJc w:val="left"/>
      <w:pPr>
        <w:ind w:left="8796" w:hanging="216"/>
      </w:pPr>
      <w:rPr>
        <w:rFonts w:hint="default"/>
      </w:rPr>
    </w:lvl>
  </w:abstractNum>
  <w:abstractNum w:abstractNumId="4" w15:restartNumberingAfterBreak="0">
    <w:nsid w:val="17EC6188"/>
    <w:multiLevelType w:val="hybridMultilevel"/>
    <w:tmpl w:val="BB38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D7CB3"/>
    <w:multiLevelType w:val="hybridMultilevel"/>
    <w:tmpl w:val="856C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FE38F7"/>
    <w:multiLevelType w:val="hybridMultilevel"/>
    <w:tmpl w:val="8E444422"/>
    <w:lvl w:ilvl="0" w:tplc="BC2C7590">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B35001"/>
    <w:multiLevelType w:val="hybridMultilevel"/>
    <w:tmpl w:val="55B80E9E"/>
    <w:lvl w:ilvl="0" w:tplc="1062F086">
      <w:start w:val="1"/>
      <w:numFmt w:val="decimal"/>
      <w:lvlText w:val="%1."/>
      <w:lvlJc w:val="left"/>
      <w:pPr>
        <w:ind w:left="933" w:hanging="216"/>
      </w:pPr>
      <w:rPr>
        <w:rFonts w:ascii="Arial" w:eastAsia="Arial" w:hAnsi="Arial" w:cs="Arial" w:hint="default"/>
        <w:spacing w:val="0"/>
        <w:w w:val="101"/>
        <w:sz w:val="20"/>
        <w:szCs w:val="20"/>
      </w:rPr>
    </w:lvl>
    <w:lvl w:ilvl="1" w:tplc="D868BF9E">
      <w:numFmt w:val="bullet"/>
      <w:lvlText w:val="•"/>
      <w:lvlJc w:val="left"/>
      <w:pPr>
        <w:ind w:left="1922" w:hanging="216"/>
      </w:pPr>
      <w:rPr>
        <w:rFonts w:hint="default"/>
      </w:rPr>
    </w:lvl>
    <w:lvl w:ilvl="2" w:tplc="802C87C4">
      <w:numFmt w:val="bullet"/>
      <w:lvlText w:val="•"/>
      <w:lvlJc w:val="left"/>
      <w:pPr>
        <w:ind w:left="2904" w:hanging="216"/>
      </w:pPr>
      <w:rPr>
        <w:rFonts w:hint="default"/>
      </w:rPr>
    </w:lvl>
    <w:lvl w:ilvl="3" w:tplc="01928956">
      <w:numFmt w:val="bullet"/>
      <w:lvlText w:val="•"/>
      <w:lvlJc w:val="left"/>
      <w:pPr>
        <w:ind w:left="3886" w:hanging="216"/>
      </w:pPr>
      <w:rPr>
        <w:rFonts w:hint="default"/>
      </w:rPr>
    </w:lvl>
    <w:lvl w:ilvl="4" w:tplc="50FA0C3C">
      <w:numFmt w:val="bullet"/>
      <w:lvlText w:val="•"/>
      <w:lvlJc w:val="left"/>
      <w:pPr>
        <w:ind w:left="4868" w:hanging="216"/>
      </w:pPr>
      <w:rPr>
        <w:rFonts w:hint="default"/>
      </w:rPr>
    </w:lvl>
    <w:lvl w:ilvl="5" w:tplc="971EFB16">
      <w:numFmt w:val="bullet"/>
      <w:lvlText w:val="•"/>
      <w:lvlJc w:val="left"/>
      <w:pPr>
        <w:ind w:left="5850" w:hanging="216"/>
      </w:pPr>
      <w:rPr>
        <w:rFonts w:hint="default"/>
      </w:rPr>
    </w:lvl>
    <w:lvl w:ilvl="6" w:tplc="11B220CA">
      <w:numFmt w:val="bullet"/>
      <w:lvlText w:val="•"/>
      <w:lvlJc w:val="left"/>
      <w:pPr>
        <w:ind w:left="6832" w:hanging="216"/>
      </w:pPr>
      <w:rPr>
        <w:rFonts w:hint="default"/>
      </w:rPr>
    </w:lvl>
    <w:lvl w:ilvl="7" w:tplc="6252460A">
      <w:numFmt w:val="bullet"/>
      <w:lvlText w:val="•"/>
      <w:lvlJc w:val="left"/>
      <w:pPr>
        <w:ind w:left="7814" w:hanging="216"/>
      </w:pPr>
      <w:rPr>
        <w:rFonts w:hint="default"/>
      </w:rPr>
    </w:lvl>
    <w:lvl w:ilvl="8" w:tplc="7B94759C">
      <w:numFmt w:val="bullet"/>
      <w:lvlText w:val="•"/>
      <w:lvlJc w:val="left"/>
      <w:pPr>
        <w:ind w:left="8796" w:hanging="216"/>
      </w:pPr>
      <w:rPr>
        <w:rFonts w:hint="default"/>
      </w:rPr>
    </w:lvl>
  </w:abstractNum>
  <w:abstractNum w:abstractNumId="8" w15:restartNumberingAfterBreak="0">
    <w:nsid w:val="4B454DE0"/>
    <w:multiLevelType w:val="hybridMultilevel"/>
    <w:tmpl w:val="AC42F76E"/>
    <w:lvl w:ilvl="0" w:tplc="C38086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13D18"/>
    <w:multiLevelType w:val="hybridMultilevel"/>
    <w:tmpl w:val="15D276D4"/>
    <w:lvl w:ilvl="0" w:tplc="A0985890">
      <w:start w:val="1"/>
      <w:numFmt w:val="decimal"/>
      <w:lvlText w:val="%1."/>
      <w:lvlJc w:val="left"/>
      <w:pPr>
        <w:ind w:left="933" w:hanging="216"/>
      </w:pPr>
      <w:rPr>
        <w:rFonts w:ascii="Calibri" w:hAnsi="Calibri" w:cs="Arial" w:hint="default"/>
        <w:spacing w:val="0"/>
        <w:w w:val="101"/>
        <w:sz w:val="22"/>
        <w:szCs w:val="20"/>
      </w:rPr>
    </w:lvl>
    <w:lvl w:ilvl="1" w:tplc="D868BF9E">
      <w:numFmt w:val="bullet"/>
      <w:lvlText w:val="•"/>
      <w:lvlJc w:val="left"/>
      <w:pPr>
        <w:ind w:left="1922" w:hanging="216"/>
      </w:pPr>
      <w:rPr>
        <w:rFonts w:hint="default"/>
      </w:rPr>
    </w:lvl>
    <w:lvl w:ilvl="2" w:tplc="802C87C4">
      <w:numFmt w:val="bullet"/>
      <w:lvlText w:val="•"/>
      <w:lvlJc w:val="left"/>
      <w:pPr>
        <w:ind w:left="2904" w:hanging="216"/>
      </w:pPr>
      <w:rPr>
        <w:rFonts w:hint="default"/>
      </w:rPr>
    </w:lvl>
    <w:lvl w:ilvl="3" w:tplc="01928956">
      <w:numFmt w:val="bullet"/>
      <w:lvlText w:val="•"/>
      <w:lvlJc w:val="left"/>
      <w:pPr>
        <w:ind w:left="3886" w:hanging="216"/>
      </w:pPr>
      <w:rPr>
        <w:rFonts w:hint="default"/>
      </w:rPr>
    </w:lvl>
    <w:lvl w:ilvl="4" w:tplc="50FA0C3C">
      <w:numFmt w:val="bullet"/>
      <w:lvlText w:val="•"/>
      <w:lvlJc w:val="left"/>
      <w:pPr>
        <w:ind w:left="4868" w:hanging="216"/>
      </w:pPr>
      <w:rPr>
        <w:rFonts w:hint="default"/>
      </w:rPr>
    </w:lvl>
    <w:lvl w:ilvl="5" w:tplc="971EFB16">
      <w:numFmt w:val="bullet"/>
      <w:lvlText w:val="•"/>
      <w:lvlJc w:val="left"/>
      <w:pPr>
        <w:ind w:left="5850" w:hanging="216"/>
      </w:pPr>
      <w:rPr>
        <w:rFonts w:hint="default"/>
      </w:rPr>
    </w:lvl>
    <w:lvl w:ilvl="6" w:tplc="11B220CA">
      <w:numFmt w:val="bullet"/>
      <w:lvlText w:val="•"/>
      <w:lvlJc w:val="left"/>
      <w:pPr>
        <w:ind w:left="6832" w:hanging="216"/>
      </w:pPr>
      <w:rPr>
        <w:rFonts w:hint="default"/>
      </w:rPr>
    </w:lvl>
    <w:lvl w:ilvl="7" w:tplc="6252460A">
      <w:numFmt w:val="bullet"/>
      <w:lvlText w:val="•"/>
      <w:lvlJc w:val="left"/>
      <w:pPr>
        <w:ind w:left="7814" w:hanging="216"/>
      </w:pPr>
      <w:rPr>
        <w:rFonts w:hint="default"/>
      </w:rPr>
    </w:lvl>
    <w:lvl w:ilvl="8" w:tplc="7B94759C">
      <w:numFmt w:val="bullet"/>
      <w:lvlText w:val="•"/>
      <w:lvlJc w:val="left"/>
      <w:pPr>
        <w:ind w:left="8796" w:hanging="216"/>
      </w:pPr>
      <w:rPr>
        <w:rFonts w:hint="default"/>
      </w:rPr>
    </w:lvl>
  </w:abstractNum>
  <w:abstractNum w:abstractNumId="10" w15:restartNumberingAfterBreak="0">
    <w:nsid w:val="622B56AF"/>
    <w:multiLevelType w:val="hybridMultilevel"/>
    <w:tmpl w:val="97FE6BF0"/>
    <w:lvl w:ilvl="0" w:tplc="0409000F">
      <w:start w:val="1"/>
      <w:numFmt w:val="decimal"/>
      <w:lvlText w:val="%1."/>
      <w:lvlJc w:val="left"/>
      <w:pPr>
        <w:ind w:left="3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534E8"/>
    <w:multiLevelType w:val="hybridMultilevel"/>
    <w:tmpl w:val="97FE6BF0"/>
    <w:lvl w:ilvl="0" w:tplc="0409000F">
      <w:start w:val="1"/>
      <w:numFmt w:val="decimal"/>
      <w:lvlText w:val="%1."/>
      <w:lvlJc w:val="left"/>
      <w:pPr>
        <w:ind w:left="3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75B14"/>
    <w:multiLevelType w:val="hybridMultilevel"/>
    <w:tmpl w:val="97FE6BF0"/>
    <w:lvl w:ilvl="0" w:tplc="0409000F">
      <w:start w:val="1"/>
      <w:numFmt w:val="decimal"/>
      <w:lvlText w:val="%1."/>
      <w:lvlJc w:val="left"/>
      <w:pPr>
        <w:ind w:left="3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5248B"/>
    <w:multiLevelType w:val="hybridMultilevel"/>
    <w:tmpl w:val="24C61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6142E"/>
    <w:multiLevelType w:val="hybridMultilevel"/>
    <w:tmpl w:val="55B80E9E"/>
    <w:lvl w:ilvl="0" w:tplc="1062F086">
      <w:start w:val="1"/>
      <w:numFmt w:val="decimal"/>
      <w:lvlText w:val="%1."/>
      <w:lvlJc w:val="left"/>
      <w:pPr>
        <w:ind w:left="933" w:hanging="216"/>
      </w:pPr>
      <w:rPr>
        <w:rFonts w:ascii="Arial" w:eastAsia="Arial" w:hAnsi="Arial" w:cs="Arial" w:hint="default"/>
        <w:spacing w:val="0"/>
        <w:w w:val="101"/>
        <w:sz w:val="20"/>
        <w:szCs w:val="20"/>
      </w:rPr>
    </w:lvl>
    <w:lvl w:ilvl="1" w:tplc="D868BF9E">
      <w:numFmt w:val="bullet"/>
      <w:lvlText w:val="•"/>
      <w:lvlJc w:val="left"/>
      <w:pPr>
        <w:ind w:left="1922" w:hanging="216"/>
      </w:pPr>
      <w:rPr>
        <w:rFonts w:hint="default"/>
      </w:rPr>
    </w:lvl>
    <w:lvl w:ilvl="2" w:tplc="802C87C4">
      <w:numFmt w:val="bullet"/>
      <w:lvlText w:val="•"/>
      <w:lvlJc w:val="left"/>
      <w:pPr>
        <w:ind w:left="2904" w:hanging="216"/>
      </w:pPr>
      <w:rPr>
        <w:rFonts w:hint="default"/>
      </w:rPr>
    </w:lvl>
    <w:lvl w:ilvl="3" w:tplc="01928956">
      <w:numFmt w:val="bullet"/>
      <w:lvlText w:val="•"/>
      <w:lvlJc w:val="left"/>
      <w:pPr>
        <w:ind w:left="3886" w:hanging="216"/>
      </w:pPr>
      <w:rPr>
        <w:rFonts w:hint="default"/>
      </w:rPr>
    </w:lvl>
    <w:lvl w:ilvl="4" w:tplc="50FA0C3C">
      <w:numFmt w:val="bullet"/>
      <w:lvlText w:val="•"/>
      <w:lvlJc w:val="left"/>
      <w:pPr>
        <w:ind w:left="4868" w:hanging="216"/>
      </w:pPr>
      <w:rPr>
        <w:rFonts w:hint="default"/>
      </w:rPr>
    </w:lvl>
    <w:lvl w:ilvl="5" w:tplc="971EFB16">
      <w:numFmt w:val="bullet"/>
      <w:lvlText w:val="•"/>
      <w:lvlJc w:val="left"/>
      <w:pPr>
        <w:ind w:left="5850" w:hanging="216"/>
      </w:pPr>
      <w:rPr>
        <w:rFonts w:hint="default"/>
      </w:rPr>
    </w:lvl>
    <w:lvl w:ilvl="6" w:tplc="11B220CA">
      <w:numFmt w:val="bullet"/>
      <w:lvlText w:val="•"/>
      <w:lvlJc w:val="left"/>
      <w:pPr>
        <w:ind w:left="6832" w:hanging="216"/>
      </w:pPr>
      <w:rPr>
        <w:rFonts w:hint="default"/>
      </w:rPr>
    </w:lvl>
    <w:lvl w:ilvl="7" w:tplc="6252460A">
      <w:numFmt w:val="bullet"/>
      <w:lvlText w:val="•"/>
      <w:lvlJc w:val="left"/>
      <w:pPr>
        <w:ind w:left="7814" w:hanging="216"/>
      </w:pPr>
      <w:rPr>
        <w:rFonts w:hint="default"/>
      </w:rPr>
    </w:lvl>
    <w:lvl w:ilvl="8" w:tplc="7B94759C">
      <w:numFmt w:val="bullet"/>
      <w:lvlText w:val="•"/>
      <w:lvlJc w:val="left"/>
      <w:pPr>
        <w:ind w:left="8796" w:hanging="216"/>
      </w:pPr>
      <w:rPr>
        <w:rFonts w:hint="default"/>
      </w:rPr>
    </w:lvl>
  </w:abstractNum>
  <w:abstractNum w:abstractNumId="15" w15:restartNumberingAfterBreak="0">
    <w:nsid w:val="70CE56CD"/>
    <w:multiLevelType w:val="hybridMultilevel"/>
    <w:tmpl w:val="97FE6BF0"/>
    <w:lvl w:ilvl="0" w:tplc="0409000F">
      <w:start w:val="1"/>
      <w:numFmt w:val="decimal"/>
      <w:lvlText w:val="%1."/>
      <w:lvlJc w:val="left"/>
      <w:pPr>
        <w:ind w:left="3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13"/>
  </w:num>
  <w:num w:numId="5">
    <w:abstractNumId w:val="8"/>
  </w:num>
  <w:num w:numId="6">
    <w:abstractNumId w:val="5"/>
  </w:num>
  <w:num w:numId="7">
    <w:abstractNumId w:val="0"/>
  </w:num>
  <w:num w:numId="8">
    <w:abstractNumId w:val="11"/>
  </w:num>
  <w:num w:numId="9">
    <w:abstractNumId w:val="10"/>
  </w:num>
  <w:num w:numId="10">
    <w:abstractNumId w:val="15"/>
  </w:num>
  <w:num w:numId="11">
    <w:abstractNumId w:val="4"/>
  </w:num>
  <w:num w:numId="12">
    <w:abstractNumId w:val="9"/>
  </w:num>
  <w:num w:numId="13">
    <w:abstractNumId w:val="3"/>
  </w:num>
  <w:num w:numId="14">
    <w:abstractNumId w:val="1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Oau1NjeRshCbO1WoixMhv8Zq7NqU3oJPiRKd6tkLU8Zhb4bDb1FtEXS20yqjDek2s2Zoa9QJhoueGctRiJQiXg==" w:salt="wrytqb+18TO7E9PEAtIWEA=="/>
  <w:defaultTabStop w:val="720"/>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5E"/>
    <w:rsid w:val="00007915"/>
    <w:rsid w:val="00032235"/>
    <w:rsid w:val="000414EE"/>
    <w:rsid w:val="000524F3"/>
    <w:rsid w:val="00057899"/>
    <w:rsid w:val="000703DF"/>
    <w:rsid w:val="000813D9"/>
    <w:rsid w:val="00084580"/>
    <w:rsid w:val="000867D5"/>
    <w:rsid w:val="000964A7"/>
    <w:rsid w:val="000A2549"/>
    <w:rsid w:val="000F4F8E"/>
    <w:rsid w:val="000F5345"/>
    <w:rsid w:val="000F7043"/>
    <w:rsid w:val="00100802"/>
    <w:rsid w:val="00103CB5"/>
    <w:rsid w:val="00104892"/>
    <w:rsid w:val="00113498"/>
    <w:rsid w:val="00114E58"/>
    <w:rsid w:val="00120D15"/>
    <w:rsid w:val="001355B7"/>
    <w:rsid w:val="00147B0A"/>
    <w:rsid w:val="001535DA"/>
    <w:rsid w:val="001612EA"/>
    <w:rsid w:val="00166162"/>
    <w:rsid w:val="00183847"/>
    <w:rsid w:val="00183B42"/>
    <w:rsid w:val="0018669F"/>
    <w:rsid w:val="00190795"/>
    <w:rsid w:val="001B1758"/>
    <w:rsid w:val="001B5754"/>
    <w:rsid w:val="001B76B4"/>
    <w:rsid w:val="001D097A"/>
    <w:rsid w:val="001D32E9"/>
    <w:rsid w:val="001D5E73"/>
    <w:rsid w:val="001D7B6C"/>
    <w:rsid w:val="001E04A3"/>
    <w:rsid w:val="001E399C"/>
    <w:rsid w:val="001F2BEE"/>
    <w:rsid w:val="00211668"/>
    <w:rsid w:val="002214EE"/>
    <w:rsid w:val="00227C91"/>
    <w:rsid w:val="00232E66"/>
    <w:rsid w:val="00262717"/>
    <w:rsid w:val="00266F3B"/>
    <w:rsid w:val="0027193C"/>
    <w:rsid w:val="00294AA4"/>
    <w:rsid w:val="002950F9"/>
    <w:rsid w:val="00297558"/>
    <w:rsid w:val="002A4817"/>
    <w:rsid w:val="002B0CF9"/>
    <w:rsid w:val="002B2FB6"/>
    <w:rsid w:val="002B3EBA"/>
    <w:rsid w:val="002B6D56"/>
    <w:rsid w:val="002B7A45"/>
    <w:rsid w:val="002C2E5B"/>
    <w:rsid w:val="002C45AF"/>
    <w:rsid w:val="002C5EFF"/>
    <w:rsid w:val="002D5BC7"/>
    <w:rsid w:val="002E5D22"/>
    <w:rsid w:val="002F1A75"/>
    <w:rsid w:val="00303708"/>
    <w:rsid w:val="00316410"/>
    <w:rsid w:val="00317640"/>
    <w:rsid w:val="00336CA6"/>
    <w:rsid w:val="00340DD6"/>
    <w:rsid w:val="00367FC5"/>
    <w:rsid w:val="00371FC2"/>
    <w:rsid w:val="003910FE"/>
    <w:rsid w:val="003918E5"/>
    <w:rsid w:val="0039280F"/>
    <w:rsid w:val="003B1D10"/>
    <w:rsid w:val="003B5BF7"/>
    <w:rsid w:val="003C2FA4"/>
    <w:rsid w:val="003C30E2"/>
    <w:rsid w:val="003C5954"/>
    <w:rsid w:val="003D1244"/>
    <w:rsid w:val="003D77EB"/>
    <w:rsid w:val="003E37C4"/>
    <w:rsid w:val="003F48B8"/>
    <w:rsid w:val="00401773"/>
    <w:rsid w:val="0041089F"/>
    <w:rsid w:val="004108D0"/>
    <w:rsid w:val="00417FEC"/>
    <w:rsid w:val="00424310"/>
    <w:rsid w:val="00424354"/>
    <w:rsid w:val="00426B52"/>
    <w:rsid w:val="00437AA8"/>
    <w:rsid w:val="004442D2"/>
    <w:rsid w:val="00453988"/>
    <w:rsid w:val="00454A43"/>
    <w:rsid w:val="00456CA3"/>
    <w:rsid w:val="004570FA"/>
    <w:rsid w:val="00484093"/>
    <w:rsid w:val="00485A95"/>
    <w:rsid w:val="00487246"/>
    <w:rsid w:val="004C269D"/>
    <w:rsid w:val="004C37DC"/>
    <w:rsid w:val="004D7876"/>
    <w:rsid w:val="004E071C"/>
    <w:rsid w:val="004F2301"/>
    <w:rsid w:val="004F416A"/>
    <w:rsid w:val="004F5858"/>
    <w:rsid w:val="0051128F"/>
    <w:rsid w:val="00515A94"/>
    <w:rsid w:val="00526CD3"/>
    <w:rsid w:val="00527AD8"/>
    <w:rsid w:val="00534B9B"/>
    <w:rsid w:val="005430EA"/>
    <w:rsid w:val="005834A4"/>
    <w:rsid w:val="00583D3E"/>
    <w:rsid w:val="005847C4"/>
    <w:rsid w:val="00596F1F"/>
    <w:rsid w:val="005A4928"/>
    <w:rsid w:val="005A7530"/>
    <w:rsid w:val="005B49A3"/>
    <w:rsid w:val="005B697B"/>
    <w:rsid w:val="005C0549"/>
    <w:rsid w:val="005C2DCD"/>
    <w:rsid w:val="005C33DF"/>
    <w:rsid w:val="005D57A8"/>
    <w:rsid w:val="005E0905"/>
    <w:rsid w:val="005F2089"/>
    <w:rsid w:val="005F3AA1"/>
    <w:rsid w:val="005F70A0"/>
    <w:rsid w:val="00606EF5"/>
    <w:rsid w:val="00610C15"/>
    <w:rsid w:val="006113CA"/>
    <w:rsid w:val="006352F9"/>
    <w:rsid w:val="00640ADB"/>
    <w:rsid w:val="00643754"/>
    <w:rsid w:val="00645D29"/>
    <w:rsid w:val="0065060D"/>
    <w:rsid w:val="00663F04"/>
    <w:rsid w:val="0066551B"/>
    <w:rsid w:val="00677EF8"/>
    <w:rsid w:val="00690F3B"/>
    <w:rsid w:val="006920C7"/>
    <w:rsid w:val="006A0D4B"/>
    <w:rsid w:val="006A342F"/>
    <w:rsid w:val="006B2AA4"/>
    <w:rsid w:val="006B3B5A"/>
    <w:rsid w:val="006C15E0"/>
    <w:rsid w:val="006D3AD2"/>
    <w:rsid w:val="006D3CD5"/>
    <w:rsid w:val="006E7551"/>
    <w:rsid w:val="006F2E1C"/>
    <w:rsid w:val="00701FA5"/>
    <w:rsid w:val="00716FB4"/>
    <w:rsid w:val="0072093D"/>
    <w:rsid w:val="00721D89"/>
    <w:rsid w:val="007226AD"/>
    <w:rsid w:val="00723F04"/>
    <w:rsid w:val="0073577A"/>
    <w:rsid w:val="007357F9"/>
    <w:rsid w:val="007407DC"/>
    <w:rsid w:val="00746472"/>
    <w:rsid w:val="007516EA"/>
    <w:rsid w:val="0076255A"/>
    <w:rsid w:val="00764F67"/>
    <w:rsid w:val="007740C3"/>
    <w:rsid w:val="00775B5E"/>
    <w:rsid w:val="00780497"/>
    <w:rsid w:val="007A1E52"/>
    <w:rsid w:val="007A2CAE"/>
    <w:rsid w:val="007A5B7C"/>
    <w:rsid w:val="007B225E"/>
    <w:rsid w:val="007C7A0E"/>
    <w:rsid w:val="00804D07"/>
    <w:rsid w:val="0081084F"/>
    <w:rsid w:val="008159DC"/>
    <w:rsid w:val="00823342"/>
    <w:rsid w:val="00823511"/>
    <w:rsid w:val="008243EB"/>
    <w:rsid w:val="00830909"/>
    <w:rsid w:val="00834402"/>
    <w:rsid w:val="0084659B"/>
    <w:rsid w:val="00846F32"/>
    <w:rsid w:val="00856221"/>
    <w:rsid w:val="00860B11"/>
    <w:rsid w:val="008616D7"/>
    <w:rsid w:val="00875E27"/>
    <w:rsid w:val="00887924"/>
    <w:rsid w:val="00897D50"/>
    <w:rsid w:val="008A120E"/>
    <w:rsid w:val="008A1FDB"/>
    <w:rsid w:val="008A2028"/>
    <w:rsid w:val="008A236A"/>
    <w:rsid w:val="008C0072"/>
    <w:rsid w:val="008C7313"/>
    <w:rsid w:val="008C7BFF"/>
    <w:rsid w:val="008C7E2B"/>
    <w:rsid w:val="00901EB3"/>
    <w:rsid w:val="00905E43"/>
    <w:rsid w:val="00910CCF"/>
    <w:rsid w:val="00930EF9"/>
    <w:rsid w:val="00932814"/>
    <w:rsid w:val="009453BE"/>
    <w:rsid w:val="0095236E"/>
    <w:rsid w:val="009559B8"/>
    <w:rsid w:val="0096258E"/>
    <w:rsid w:val="00963B5C"/>
    <w:rsid w:val="00965F34"/>
    <w:rsid w:val="009744F5"/>
    <w:rsid w:val="0099184F"/>
    <w:rsid w:val="00992E8A"/>
    <w:rsid w:val="009B5B7C"/>
    <w:rsid w:val="009C7029"/>
    <w:rsid w:val="009D1CEB"/>
    <w:rsid w:val="00A30F53"/>
    <w:rsid w:val="00A35E31"/>
    <w:rsid w:val="00A36A6F"/>
    <w:rsid w:val="00A4712C"/>
    <w:rsid w:val="00A54F5A"/>
    <w:rsid w:val="00A66446"/>
    <w:rsid w:val="00A730CB"/>
    <w:rsid w:val="00A814D0"/>
    <w:rsid w:val="00A9282D"/>
    <w:rsid w:val="00A9459B"/>
    <w:rsid w:val="00A94E71"/>
    <w:rsid w:val="00AB3AA1"/>
    <w:rsid w:val="00AB6558"/>
    <w:rsid w:val="00AC06B1"/>
    <w:rsid w:val="00AC1BA0"/>
    <w:rsid w:val="00AD4A85"/>
    <w:rsid w:val="00AD7AEA"/>
    <w:rsid w:val="00AF0F7B"/>
    <w:rsid w:val="00AF6BF0"/>
    <w:rsid w:val="00B13566"/>
    <w:rsid w:val="00B15C51"/>
    <w:rsid w:val="00B17C21"/>
    <w:rsid w:val="00B31195"/>
    <w:rsid w:val="00B34058"/>
    <w:rsid w:val="00B537A3"/>
    <w:rsid w:val="00B56160"/>
    <w:rsid w:val="00B6586B"/>
    <w:rsid w:val="00B726FA"/>
    <w:rsid w:val="00B80609"/>
    <w:rsid w:val="00B91F58"/>
    <w:rsid w:val="00BA4EA0"/>
    <w:rsid w:val="00BB1766"/>
    <w:rsid w:val="00BC274D"/>
    <w:rsid w:val="00BC32EF"/>
    <w:rsid w:val="00BC577F"/>
    <w:rsid w:val="00BE0362"/>
    <w:rsid w:val="00BE1D4D"/>
    <w:rsid w:val="00BE6AED"/>
    <w:rsid w:val="00BF7589"/>
    <w:rsid w:val="00C0308C"/>
    <w:rsid w:val="00C1336A"/>
    <w:rsid w:val="00C15450"/>
    <w:rsid w:val="00C253F6"/>
    <w:rsid w:val="00C50788"/>
    <w:rsid w:val="00C66CCC"/>
    <w:rsid w:val="00C75109"/>
    <w:rsid w:val="00C77D82"/>
    <w:rsid w:val="00C86064"/>
    <w:rsid w:val="00C8681D"/>
    <w:rsid w:val="00C9127B"/>
    <w:rsid w:val="00C91801"/>
    <w:rsid w:val="00CB02FA"/>
    <w:rsid w:val="00CB4B09"/>
    <w:rsid w:val="00CB54E0"/>
    <w:rsid w:val="00CC6098"/>
    <w:rsid w:val="00CD229D"/>
    <w:rsid w:val="00CD4446"/>
    <w:rsid w:val="00CD7C66"/>
    <w:rsid w:val="00CE788E"/>
    <w:rsid w:val="00CF0BF5"/>
    <w:rsid w:val="00CF2ECE"/>
    <w:rsid w:val="00CF3898"/>
    <w:rsid w:val="00CF63B7"/>
    <w:rsid w:val="00CF67C2"/>
    <w:rsid w:val="00D0000A"/>
    <w:rsid w:val="00D03977"/>
    <w:rsid w:val="00D122F4"/>
    <w:rsid w:val="00D163EC"/>
    <w:rsid w:val="00D2253E"/>
    <w:rsid w:val="00D32B38"/>
    <w:rsid w:val="00D330CA"/>
    <w:rsid w:val="00D3773F"/>
    <w:rsid w:val="00D47F05"/>
    <w:rsid w:val="00D61674"/>
    <w:rsid w:val="00D6357B"/>
    <w:rsid w:val="00D66168"/>
    <w:rsid w:val="00D764EC"/>
    <w:rsid w:val="00D8026B"/>
    <w:rsid w:val="00D91C69"/>
    <w:rsid w:val="00D9540A"/>
    <w:rsid w:val="00DB0725"/>
    <w:rsid w:val="00DE2C81"/>
    <w:rsid w:val="00DE7012"/>
    <w:rsid w:val="00DF1B10"/>
    <w:rsid w:val="00DF44EC"/>
    <w:rsid w:val="00E007D1"/>
    <w:rsid w:val="00E02074"/>
    <w:rsid w:val="00E12F4F"/>
    <w:rsid w:val="00E1395D"/>
    <w:rsid w:val="00E164E4"/>
    <w:rsid w:val="00E227D8"/>
    <w:rsid w:val="00E2314B"/>
    <w:rsid w:val="00E307CC"/>
    <w:rsid w:val="00E30F5D"/>
    <w:rsid w:val="00E334F2"/>
    <w:rsid w:val="00E46CE7"/>
    <w:rsid w:val="00E66C74"/>
    <w:rsid w:val="00E848D5"/>
    <w:rsid w:val="00E8664F"/>
    <w:rsid w:val="00E95436"/>
    <w:rsid w:val="00EA61AF"/>
    <w:rsid w:val="00EB7C8D"/>
    <w:rsid w:val="00EC1029"/>
    <w:rsid w:val="00EC147F"/>
    <w:rsid w:val="00EC757F"/>
    <w:rsid w:val="00EC761A"/>
    <w:rsid w:val="00ED10CF"/>
    <w:rsid w:val="00EF14EC"/>
    <w:rsid w:val="00F03163"/>
    <w:rsid w:val="00F118D7"/>
    <w:rsid w:val="00F15D4E"/>
    <w:rsid w:val="00F17E1A"/>
    <w:rsid w:val="00F32BD9"/>
    <w:rsid w:val="00F4472E"/>
    <w:rsid w:val="00F54E9D"/>
    <w:rsid w:val="00F57960"/>
    <w:rsid w:val="00F710E7"/>
    <w:rsid w:val="00F715DF"/>
    <w:rsid w:val="00FA1CF4"/>
    <w:rsid w:val="00FA30FE"/>
    <w:rsid w:val="00FD0E26"/>
    <w:rsid w:val="00FE6851"/>
    <w:rsid w:val="1513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5F69F"/>
  <w15:chartTrackingRefBased/>
  <w15:docId w15:val="{736A3BB0-17BD-41F0-95D0-2D249CB9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3F6"/>
    <w:rPr>
      <w:color w:val="0000FF"/>
      <w:u w:val="single"/>
    </w:rPr>
  </w:style>
  <w:style w:type="paragraph" w:styleId="BodyText">
    <w:name w:val="Body Text"/>
    <w:basedOn w:val="Normal"/>
    <w:link w:val="BodyTextChar"/>
    <w:uiPriority w:val="1"/>
    <w:qFormat/>
    <w:rsid w:val="00EF14E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F14EC"/>
    <w:rPr>
      <w:rFonts w:ascii="Calibri" w:eastAsia="Calibri" w:hAnsi="Calibri" w:cs="Calibri"/>
      <w:sz w:val="24"/>
      <w:szCs w:val="24"/>
    </w:rPr>
  </w:style>
  <w:style w:type="paragraph" w:styleId="ListParagraph">
    <w:name w:val="List Paragraph"/>
    <w:basedOn w:val="Normal"/>
    <w:uiPriority w:val="34"/>
    <w:qFormat/>
    <w:rsid w:val="00D330CA"/>
    <w:pPr>
      <w:ind w:left="720"/>
      <w:contextualSpacing/>
    </w:pPr>
  </w:style>
  <w:style w:type="table" w:styleId="TableGrid">
    <w:name w:val="Table Grid"/>
    <w:basedOn w:val="TableNormal"/>
    <w:uiPriority w:val="39"/>
    <w:rsid w:val="00CB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253E"/>
    <w:rPr>
      <w:color w:val="954F72" w:themeColor="followedHyperlink"/>
      <w:u w:val="single"/>
    </w:rPr>
  </w:style>
  <w:style w:type="character" w:styleId="CommentReference">
    <w:name w:val="annotation reference"/>
    <w:basedOn w:val="DefaultParagraphFont"/>
    <w:uiPriority w:val="99"/>
    <w:semiHidden/>
    <w:unhideWhenUsed/>
    <w:rsid w:val="00D2253E"/>
    <w:rPr>
      <w:sz w:val="16"/>
      <w:szCs w:val="16"/>
    </w:rPr>
  </w:style>
  <w:style w:type="paragraph" w:styleId="CommentText">
    <w:name w:val="annotation text"/>
    <w:basedOn w:val="Normal"/>
    <w:link w:val="CommentTextChar"/>
    <w:uiPriority w:val="99"/>
    <w:semiHidden/>
    <w:unhideWhenUsed/>
    <w:rsid w:val="00D2253E"/>
    <w:pPr>
      <w:spacing w:line="240" w:lineRule="auto"/>
    </w:pPr>
    <w:rPr>
      <w:sz w:val="20"/>
      <w:szCs w:val="20"/>
    </w:rPr>
  </w:style>
  <w:style w:type="character" w:customStyle="1" w:styleId="CommentTextChar">
    <w:name w:val="Comment Text Char"/>
    <w:basedOn w:val="DefaultParagraphFont"/>
    <w:link w:val="CommentText"/>
    <w:uiPriority w:val="99"/>
    <w:semiHidden/>
    <w:rsid w:val="00D2253E"/>
    <w:rPr>
      <w:sz w:val="20"/>
      <w:szCs w:val="20"/>
    </w:rPr>
  </w:style>
  <w:style w:type="paragraph" w:styleId="CommentSubject">
    <w:name w:val="annotation subject"/>
    <w:basedOn w:val="CommentText"/>
    <w:next w:val="CommentText"/>
    <w:link w:val="CommentSubjectChar"/>
    <w:uiPriority w:val="99"/>
    <w:semiHidden/>
    <w:unhideWhenUsed/>
    <w:rsid w:val="00D2253E"/>
    <w:rPr>
      <w:b/>
      <w:bCs/>
    </w:rPr>
  </w:style>
  <w:style w:type="character" w:customStyle="1" w:styleId="CommentSubjectChar">
    <w:name w:val="Comment Subject Char"/>
    <w:basedOn w:val="CommentTextChar"/>
    <w:link w:val="CommentSubject"/>
    <w:uiPriority w:val="99"/>
    <w:semiHidden/>
    <w:rsid w:val="00D2253E"/>
    <w:rPr>
      <w:b/>
      <w:bCs/>
      <w:sz w:val="20"/>
      <w:szCs w:val="20"/>
    </w:rPr>
  </w:style>
  <w:style w:type="paragraph" w:styleId="BalloonText">
    <w:name w:val="Balloon Text"/>
    <w:basedOn w:val="Normal"/>
    <w:link w:val="BalloonTextChar"/>
    <w:uiPriority w:val="99"/>
    <w:semiHidden/>
    <w:unhideWhenUsed/>
    <w:rsid w:val="00D2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3E"/>
    <w:rPr>
      <w:rFonts w:ascii="Segoe UI" w:hAnsi="Segoe UI" w:cs="Segoe UI"/>
      <w:sz w:val="18"/>
      <w:szCs w:val="18"/>
    </w:rPr>
  </w:style>
  <w:style w:type="paragraph" w:styleId="FootnoteText">
    <w:name w:val="footnote text"/>
    <w:basedOn w:val="Normal"/>
    <w:link w:val="FootnoteTextChar"/>
    <w:uiPriority w:val="99"/>
    <w:semiHidden/>
    <w:unhideWhenUsed/>
    <w:rsid w:val="00F15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D4E"/>
    <w:rPr>
      <w:sz w:val="20"/>
      <w:szCs w:val="20"/>
    </w:rPr>
  </w:style>
  <w:style w:type="character" w:styleId="FootnoteReference">
    <w:name w:val="footnote reference"/>
    <w:basedOn w:val="DefaultParagraphFont"/>
    <w:uiPriority w:val="99"/>
    <w:semiHidden/>
    <w:unhideWhenUsed/>
    <w:rsid w:val="00F15D4E"/>
    <w:rPr>
      <w:vertAlign w:val="superscript"/>
    </w:rPr>
  </w:style>
  <w:style w:type="character" w:styleId="UnresolvedMention">
    <w:name w:val="Unresolved Mention"/>
    <w:basedOn w:val="DefaultParagraphFont"/>
    <w:uiPriority w:val="99"/>
    <w:semiHidden/>
    <w:unhideWhenUsed/>
    <w:rsid w:val="00B537A3"/>
    <w:rPr>
      <w:color w:val="605E5C"/>
      <w:shd w:val="clear" w:color="auto" w:fill="E1DFDD"/>
    </w:rPr>
  </w:style>
  <w:style w:type="paragraph" w:styleId="Header">
    <w:name w:val="header"/>
    <w:basedOn w:val="Normal"/>
    <w:link w:val="HeaderChar"/>
    <w:uiPriority w:val="99"/>
    <w:unhideWhenUsed/>
    <w:rsid w:val="00834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02"/>
  </w:style>
  <w:style w:type="paragraph" w:styleId="Footer">
    <w:name w:val="footer"/>
    <w:basedOn w:val="Normal"/>
    <w:link w:val="FooterChar"/>
    <w:uiPriority w:val="99"/>
    <w:unhideWhenUsed/>
    <w:rsid w:val="00834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F6330-6BCF-4AB7-BCE5-626D5D1A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Spacek, Shelley</dc:creator>
  <cp:keywords/>
  <dc:description/>
  <cp:lastModifiedBy>Emy Lopez</cp:lastModifiedBy>
  <cp:revision>59</cp:revision>
  <cp:lastPrinted>2019-12-08T19:28:00Z</cp:lastPrinted>
  <dcterms:created xsi:type="dcterms:W3CDTF">2019-12-01T05:34:00Z</dcterms:created>
  <dcterms:modified xsi:type="dcterms:W3CDTF">2019-12-08T19:29:00Z</dcterms:modified>
</cp:coreProperties>
</file>