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3888"/>
        <w:gridCol w:w="3888"/>
        <w:gridCol w:w="3888"/>
      </w:tblGrid>
      <w:tr w:rsidR="00D50EE3" w:rsidTr="00D50EE3">
        <w:tc>
          <w:tcPr>
            <w:tcW w:w="1440" w:type="dxa"/>
          </w:tcPr>
          <w:p w:rsidR="00D50EE3" w:rsidRDefault="00D50EE3" w:rsidP="001C16F0"/>
        </w:tc>
        <w:tc>
          <w:tcPr>
            <w:tcW w:w="3888" w:type="dxa"/>
          </w:tcPr>
          <w:p w:rsidR="00D50EE3" w:rsidRPr="009F16BD" w:rsidRDefault="00D50EE3" w:rsidP="009F16BD">
            <w:pPr>
              <w:jc w:val="center"/>
              <w:rPr>
                <w:b/>
              </w:rPr>
            </w:pPr>
            <w:r w:rsidRPr="009F16BD">
              <w:rPr>
                <w:b/>
              </w:rPr>
              <w:t>Primary Citation(s)</w:t>
            </w:r>
          </w:p>
        </w:tc>
        <w:tc>
          <w:tcPr>
            <w:tcW w:w="3888" w:type="dxa"/>
          </w:tcPr>
          <w:p w:rsidR="00D50EE3" w:rsidRPr="009F16BD" w:rsidRDefault="00D50EE3" w:rsidP="009F16BD">
            <w:pPr>
              <w:jc w:val="center"/>
              <w:rPr>
                <w:b/>
              </w:rPr>
            </w:pPr>
            <w:r w:rsidRPr="009F16BD">
              <w:rPr>
                <w:b/>
              </w:rPr>
              <w:t>Status</w:t>
            </w:r>
          </w:p>
        </w:tc>
        <w:tc>
          <w:tcPr>
            <w:tcW w:w="3888" w:type="dxa"/>
          </w:tcPr>
          <w:p w:rsidR="00D50EE3" w:rsidRPr="009F16BD" w:rsidRDefault="00D50EE3" w:rsidP="009F16BD">
            <w:pPr>
              <w:jc w:val="center"/>
              <w:rPr>
                <w:b/>
              </w:rPr>
            </w:pPr>
            <w:r w:rsidRPr="009F16BD">
              <w:rPr>
                <w:b/>
              </w:rPr>
              <w:t>Form of Adoption</w:t>
            </w:r>
          </w:p>
        </w:tc>
      </w:tr>
      <w:tr w:rsidR="00D50EE3" w:rsidTr="00D50EE3">
        <w:tc>
          <w:tcPr>
            <w:tcW w:w="1440" w:type="dxa"/>
          </w:tcPr>
          <w:p w:rsidR="00D50EE3" w:rsidRPr="00486572" w:rsidRDefault="00D50EE3" w:rsidP="001C16F0">
            <w:pPr>
              <w:rPr>
                <w:b/>
              </w:rPr>
            </w:pPr>
            <w:r w:rsidRPr="00486572">
              <w:rPr>
                <w:b/>
              </w:rPr>
              <w:t>Alaska</w:t>
            </w:r>
          </w:p>
        </w:tc>
        <w:tc>
          <w:tcPr>
            <w:tcW w:w="3888" w:type="dxa"/>
          </w:tcPr>
          <w:p w:rsidR="00D50EE3" w:rsidRDefault="00D50EE3" w:rsidP="00D50EE3">
            <w:r>
              <w:t>Alaska Rules of Court</w:t>
            </w:r>
          </w:p>
          <w:p w:rsidR="00D50EE3" w:rsidRDefault="00D50EE3" w:rsidP="00D50EE3">
            <w:r>
              <w:t>Rules of Civil Procedure</w:t>
            </w:r>
          </w:p>
          <w:p w:rsidR="00D50EE3" w:rsidRDefault="00B97471" w:rsidP="00D50EE3">
            <w:hyperlink r:id="rId7" w:history="1">
              <w:r w:rsidR="00D50EE3" w:rsidRPr="00D50EE3">
                <w:rPr>
                  <w:rStyle w:val="Hyperlink"/>
                </w:rPr>
                <w:t>Rule 16.2 – Informal Trials in Domestic Relations Cases</w:t>
              </w:r>
            </w:hyperlink>
          </w:p>
          <w:p w:rsidR="00D50EE3" w:rsidRDefault="00D50EE3" w:rsidP="00D50EE3"/>
        </w:tc>
        <w:tc>
          <w:tcPr>
            <w:tcW w:w="3888" w:type="dxa"/>
          </w:tcPr>
          <w:p w:rsidR="00D50EE3" w:rsidRDefault="00D50EE3">
            <w:r>
              <w:t>Applies to entire state</w:t>
            </w:r>
          </w:p>
          <w:p w:rsidR="00D50EE3" w:rsidRDefault="00D50EE3">
            <w:r>
              <w:t>Effective April 15, 2015</w:t>
            </w:r>
          </w:p>
          <w:p w:rsidR="00D50EE3" w:rsidRDefault="00D50EE3" w:rsidP="00D50EE3">
            <w:r>
              <w:t>Review and report after three years</w:t>
            </w:r>
          </w:p>
        </w:tc>
        <w:tc>
          <w:tcPr>
            <w:tcW w:w="3888" w:type="dxa"/>
          </w:tcPr>
          <w:p w:rsidR="00D50EE3" w:rsidRDefault="00D50EE3">
            <w:r>
              <w:t>Statewide court rule</w:t>
            </w:r>
          </w:p>
        </w:tc>
      </w:tr>
      <w:tr w:rsidR="00D50EE3" w:rsidTr="00D50EE3">
        <w:tc>
          <w:tcPr>
            <w:tcW w:w="1440" w:type="dxa"/>
          </w:tcPr>
          <w:p w:rsidR="00D50EE3" w:rsidRPr="00486572" w:rsidRDefault="00D50EE3" w:rsidP="001C16F0">
            <w:pPr>
              <w:rPr>
                <w:b/>
              </w:rPr>
            </w:pPr>
            <w:r w:rsidRPr="00486572">
              <w:rPr>
                <w:b/>
              </w:rPr>
              <w:t>Idaho</w:t>
            </w:r>
          </w:p>
        </w:tc>
        <w:tc>
          <w:tcPr>
            <w:tcW w:w="3888" w:type="dxa"/>
          </w:tcPr>
          <w:p w:rsidR="00D50EE3" w:rsidRDefault="00A63474">
            <w:r>
              <w:t>Idaho Rules of Family Law Procedure</w:t>
            </w:r>
          </w:p>
          <w:p w:rsidR="00A63474" w:rsidRDefault="00B97471">
            <w:hyperlink r:id="rId8" w:history="1">
              <w:r w:rsidR="00A63474" w:rsidRPr="00A63474">
                <w:rPr>
                  <w:rStyle w:val="Hyperlink"/>
                </w:rPr>
                <w:t>Rule 713. Informal Trial</w:t>
              </w:r>
            </w:hyperlink>
          </w:p>
          <w:p w:rsidR="00A63474" w:rsidRDefault="00A63474"/>
        </w:tc>
        <w:tc>
          <w:tcPr>
            <w:tcW w:w="3888" w:type="dxa"/>
          </w:tcPr>
          <w:p w:rsidR="00D50EE3" w:rsidRDefault="008228B5">
            <w:r>
              <w:t>Applies to entire state</w:t>
            </w:r>
          </w:p>
          <w:p w:rsidR="008228B5" w:rsidRDefault="008228B5" w:rsidP="00600C10">
            <w:r>
              <w:t>Effective state</w:t>
            </w:r>
            <w:r w:rsidR="00600C10">
              <w:t>w</w:t>
            </w:r>
            <w:r>
              <w:t>ide July 1, 2015</w:t>
            </w:r>
          </w:p>
          <w:p w:rsidR="00600C10" w:rsidRDefault="00600C10" w:rsidP="00600C10">
            <w:r>
              <w:t>(Originally adopted as IRCP Rule 16 (p) in 2008)</w:t>
            </w:r>
          </w:p>
          <w:p w:rsidR="00600C10" w:rsidRDefault="00600C10" w:rsidP="00600C10"/>
        </w:tc>
        <w:tc>
          <w:tcPr>
            <w:tcW w:w="3888" w:type="dxa"/>
          </w:tcPr>
          <w:p w:rsidR="00D50EE3" w:rsidRDefault="00600C10">
            <w:r>
              <w:t>Statewide court rule</w:t>
            </w:r>
          </w:p>
        </w:tc>
      </w:tr>
      <w:tr w:rsidR="00D50EE3" w:rsidTr="00D50EE3">
        <w:tc>
          <w:tcPr>
            <w:tcW w:w="1440" w:type="dxa"/>
          </w:tcPr>
          <w:p w:rsidR="00D50EE3" w:rsidRPr="00486572" w:rsidRDefault="00D50EE3" w:rsidP="001C16F0">
            <w:pPr>
              <w:rPr>
                <w:b/>
              </w:rPr>
            </w:pPr>
            <w:r w:rsidRPr="00486572">
              <w:rPr>
                <w:b/>
              </w:rPr>
              <w:t>Oregon</w:t>
            </w:r>
          </w:p>
        </w:tc>
        <w:tc>
          <w:tcPr>
            <w:tcW w:w="3888" w:type="dxa"/>
          </w:tcPr>
          <w:p w:rsidR="00600C10" w:rsidRDefault="00600C10">
            <w:r>
              <w:t>11</w:t>
            </w:r>
            <w:r w:rsidRPr="00600C10">
              <w:rPr>
                <w:vertAlign w:val="superscript"/>
              </w:rPr>
              <w:t>th</w:t>
            </w:r>
            <w:r>
              <w:t xml:space="preserve"> Judicial District</w:t>
            </w:r>
          </w:p>
          <w:p w:rsidR="00600C10" w:rsidRDefault="00600C10">
            <w:r>
              <w:t>Deschutes County Circuit Court</w:t>
            </w:r>
          </w:p>
          <w:p w:rsidR="00600C10" w:rsidRDefault="00600C10">
            <w:r>
              <w:t>Supplementary Local Rules</w:t>
            </w:r>
          </w:p>
          <w:p w:rsidR="00600C10" w:rsidRDefault="00B97471">
            <w:pPr>
              <w:rPr>
                <w:rStyle w:val="Hyperlink"/>
              </w:rPr>
            </w:pPr>
            <w:hyperlink r:id="rId9" w:history="1">
              <w:r w:rsidR="00600C10" w:rsidRPr="00600C10">
                <w:rPr>
                  <w:rStyle w:val="Hyperlink"/>
                </w:rPr>
                <w:t>Rules 7.045 and 8.015</w:t>
              </w:r>
            </w:hyperlink>
          </w:p>
          <w:p w:rsidR="00486572" w:rsidRDefault="00486572"/>
        </w:tc>
        <w:tc>
          <w:tcPr>
            <w:tcW w:w="3888" w:type="dxa"/>
          </w:tcPr>
          <w:p w:rsidR="00D50EE3" w:rsidRDefault="00A63474">
            <w:r>
              <w:t>Pilot in Deschutes County</w:t>
            </w:r>
          </w:p>
          <w:p w:rsidR="00A63474" w:rsidRDefault="00A63474">
            <w:r>
              <w:t>Effective May</w:t>
            </w:r>
            <w:r w:rsidR="00600C10">
              <w:t xml:space="preserve"> 29</w:t>
            </w:r>
            <w:r>
              <w:t>, 2013</w:t>
            </w:r>
          </w:p>
          <w:p w:rsidR="00A63474" w:rsidRDefault="00A63474">
            <w:r>
              <w:t>Statewide rule under consideration</w:t>
            </w:r>
          </w:p>
        </w:tc>
        <w:tc>
          <w:tcPr>
            <w:tcW w:w="3888" w:type="dxa"/>
          </w:tcPr>
          <w:p w:rsidR="00D50EE3" w:rsidRDefault="00A63474" w:rsidP="00600C10">
            <w:r>
              <w:t xml:space="preserve">Local </w:t>
            </w:r>
            <w:r w:rsidR="00600C10">
              <w:t>c</w:t>
            </w:r>
            <w:r>
              <w:t xml:space="preserve">ourt </w:t>
            </w:r>
            <w:r w:rsidR="00600C10">
              <w:t>r</w:t>
            </w:r>
            <w:r>
              <w:t>ule</w:t>
            </w:r>
          </w:p>
          <w:p w:rsidR="00407802" w:rsidRDefault="00407802" w:rsidP="00600C10">
            <w:r>
              <w:t>(Statewide court rule under consideration)</w:t>
            </w:r>
          </w:p>
        </w:tc>
      </w:tr>
      <w:tr w:rsidR="00D50EE3" w:rsidTr="00D50EE3">
        <w:tc>
          <w:tcPr>
            <w:tcW w:w="1440" w:type="dxa"/>
          </w:tcPr>
          <w:p w:rsidR="00D50EE3" w:rsidRPr="00486572" w:rsidRDefault="00D50EE3" w:rsidP="001C16F0">
            <w:pPr>
              <w:rPr>
                <w:b/>
              </w:rPr>
            </w:pPr>
            <w:r w:rsidRPr="00486572">
              <w:rPr>
                <w:b/>
              </w:rPr>
              <w:t>Utah</w:t>
            </w:r>
          </w:p>
        </w:tc>
        <w:tc>
          <w:tcPr>
            <w:tcW w:w="3888" w:type="dxa"/>
          </w:tcPr>
          <w:p w:rsidR="00D50EE3" w:rsidRDefault="00B17C53">
            <w:r>
              <w:t>Judicial Council Rules of Judicial Administration</w:t>
            </w:r>
          </w:p>
          <w:p w:rsidR="00B17C53" w:rsidRDefault="00B97471">
            <w:hyperlink r:id="rId10" w:history="1">
              <w:r w:rsidR="00B17C53" w:rsidRPr="00B17C53">
                <w:rPr>
                  <w:rStyle w:val="Hyperlink"/>
                </w:rPr>
                <w:t>Rule 4-904. Informal trial of support, custody and parent-time.</w:t>
              </w:r>
            </w:hyperlink>
          </w:p>
          <w:p w:rsidR="00B17C53" w:rsidRDefault="00B17C53"/>
        </w:tc>
        <w:tc>
          <w:tcPr>
            <w:tcW w:w="3888" w:type="dxa"/>
          </w:tcPr>
          <w:p w:rsidR="00D50EE3" w:rsidRDefault="00B17C53">
            <w:r>
              <w:t>Applies to entire state</w:t>
            </w:r>
          </w:p>
          <w:p w:rsidR="00B17C53" w:rsidRPr="00407802" w:rsidRDefault="00782981" w:rsidP="00407802">
            <w:r>
              <w:t xml:space="preserve">Effective </w:t>
            </w:r>
            <w:r w:rsidR="00B97471">
              <w:t xml:space="preserve">April 12, </w:t>
            </w:r>
            <w:bookmarkStart w:id="0" w:name="_GoBack"/>
            <w:bookmarkEnd w:id="0"/>
            <w:r w:rsidR="00407802">
              <w:t>2012</w:t>
            </w:r>
          </w:p>
        </w:tc>
        <w:tc>
          <w:tcPr>
            <w:tcW w:w="3888" w:type="dxa"/>
          </w:tcPr>
          <w:p w:rsidR="00D50EE3" w:rsidRDefault="00782981">
            <w:r>
              <w:t>Statewide court rule</w:t>
            </w:r>
          </w:p>
        </w:tc>
      </w:tr>
    </w:tbl>
    <w:p w:rsidR="00486572" w:rsidRDefault="00486572"/>
    <w:p w:rsidR="00486572" w:rsidRDefault="00486572">
      <w:pPr>
        <w:spacing w:after="200" w:line="276" w:lineRule="auto"/>
        <w:contextualSpacing w:val="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3888"/>
        <w:gridCol w:w="3888"/>
        <w:gridCol w:w="3888"/>
      </w:tblGrid>
      <w:tr w:rsidR="00A63474" w:rsidTr="001C16F0">
        <w:tc>
          <w:tcPr>
            <w:tcW w:w="1440" w:type="dxa"/>
          </w:tcPr>
          <w:p w:rsidR="00A63474" w:rsidRDefault="00A63474" w:rsidP="001C16F0"/>
        </w:tc>
        <w:tc>
          <w:tcPr>
            <w:tcW w:w="3888" w:type="dxa"/>
          </w:tcPr>
          <w:p w:rsidR="00A63474" w:rsidRPr="009F16BD" w:rsidRDefault="00A63474" w:rsidP="009F16BD">
            <w:pPr>
              <w:jc w:val="center"/>
              <w:rPr>
                <w:b/>
              </w:rPr>
            </w:pPr>
            <w:r w:rsidRPr="009F16BD">
              <w:rPr>
                <w:b/>
              </w:rPr>
              <w:t>Case and Hearing Types</w:t>
            </w:r>
          </w:p>
        </w:tc>
        <w:tc>
          <w:tcPr>
            <w:tcW w:w="3888" w:type="dxa"/>
          </w:tcPr>
          <w:p w:rsidR="00A63474" w:rsidRPr="009F16BD" w:rsidRDefault="00A63474" w:rsidP="009F16BD">
            <w:pPr>
              <w:jc w:val="center"/>
              <w:rPr>
                <w:b/>
              </w:rPr>
            </w:pPr>
            <w:r w:rsidRPr="009F16BD">
              <w:rPr>
                <w:b/>
              </w:rPr>
              <w:t>How Selected</w:t>
            </w:r>
          </w:p>
        </w:tc>
        <w:tc>
          <w:tcPr>
            <w:tcW w:w="3888" w:type="dxa"/>
          </w:tcPr>
          <w:p w:rsidR="00A63474" w:rsidRPr="009F16BD" w:rsidRDefault="00487587" w:rsidP="009F16BD">
            <w:pPr>
              <w:jc w:val="center"/>
              <w:rPr>
                <w:b/>
              </w:rPr>
            </w:pPr>
            <w:r>
              <w:rPr>
                <w:b/>
              </w:rPr>
              <w:t>Waiver</w:t>
            </w:r>
          </w:p>
        </w:tc>
      </w:tr>
      <w:tr w:rsidR="00A63474" w:rsidTr="001C16F0">
        <w:tc>
          <w:tcPr>
            <w:tcW w:w="1440" w:type="dxa"/>
          </w:tcPr>
          <w:p w:rsidR="00A63474" w:rsidRPr="00486572" w:rsidRDefault="00A63474" w:rsidP="001C16F0">
            <w:pPr>
              <w:rPr>
                <w:b/>
              </w:rPr>
            </w:pPr>
            <w:r w:rsidRPr="00486572">
              <w:rPr>
                <w:b/>
              </w:rPr>
              <w:t>Alaska</w:t>
            </w:r>
          </w:p>
        </w:tc>
        <w:tc>
          <w:tcPr>
            <w:tcW w:w="3888" w:type="dxa"/>
          </w:tcPr>
          <w:p w:rsidR="00A63474" w:rsidRDefault="009F16BD" w:rsidP="009F16BD">
            <w:r>
              <w:t>Trials in actions of divorce, property division, child custody, and child, including motions to modify.</w:t>
            </w:r>
          </w:p>
        </w:tc>
        <w:tc>
          <w:tcPr>
            <w:tcW w:w="3888" w:type="dxa"/>
          </w:tcPr>
          <w:p w:rsidR="00A63474" w:rsidRDefault="009F16BD" w:rsidP="009F16BD">
            <w:r>
              <w:t>Opt-in.  In a case proceeding to trial, the court may offer the parties the option of electing the informal trial process.</w:t>
            </w:r>
          </w:p>
          <w:p w:rsidR="00486572" w:rsidRDefault="00486572" w:rsidP="009F16BD"/>
        </w:tc>
        <w:tc>
          <w:tcPr>
            <w:tcW w:w="3888" w:type="dxa"/>
          </w:tcPr>
          <w:p w:rsidR="00A63474" w:rsidRDefault="00487587" w:rsidP="00487587">
            <w:r>
              <w:t>Parties must consent to the process.  An explicit waiver of the rules of evidence is not included in the rule.</w:t>
            </w:r>
          </w:p>
        </w:tc>
      </w:tr>
      <w:tr w:rsidR="00A63474" w:rsidTr="001C16F0">
        <w:tc>
          <w:tcPr>
            <w:tcW w:w="1440" w:type="dxa"/>
          </w:tcPr>
          <w:p w:rsidR="00A63474" w:rsidRPr="00486572" w:rsidRDefault="00A63474" w:rsidP="001C16F0">
            <w:pPr>
              <w:rPr>
                <w:b/>
              </w:rPr>
            </w:pPr>
            <w:r w:rsidRPr="00486572">
              <w:rPr>
                <w:b/>
              </w:rPr>
              <w:t>Idaho</w:t>
            </w:r>
          </w:p>
        </w:tc>
        <w:tc>
          <w:tcPr>
            <w:tcW w:w="3888" w:type="dxa"/>
          </w:tcPr>
          <w:p w:rsidR="00A63474" w:rsidRDefault="006D44BF" w:rsidP="006D44BF">
            <w:r>
              <w:t>Trials in actions for child custody and child support.</w:t>
            </w:r>
          </w:p>
        </w:tc>
        <w:tc>
          <w:tcPr>
            <w:tcW w:w="3888" w:type="dxa"/>
          </w:tcPr>
          <w:p w:rsidR="00A63474" w:rsidRDefault="006D44BF" w:rsidP="001C16F0">
            <w:r>
              <w:t>Opt-in.  Parties must waive the application of the Idaho Rules of Evidence and the normal question answer manner of a trial.</w:t>
            </w:r>
          </w:p>
          <w:p w:rsidR="00486572" w:rsidRDefault="00486572" w:rsidP="001C16F0"/>
        </w:tc>
        <w:tc>
          <w:tcPr>
            <w:tcW w:w="3888" w:type="dxa"/>
          </w:tcPr>
          <w:p w:rsidR="00A63474" w:rsidRDefault="00487587" w:rsidP="006D44BF">
            <w:r>
              <w:t>Consent and waiver to be given verbally on the record or in writing on a form developed by the Supreme Court.</w:t>
            </w:r>
          </w:p>
        </w:tc>
      </w:tr>
      <w:tr w:rsidR="00A63474" w:rsidTr="001C16F0">
        <w:tc>
          <w:tcPr>
            <w:tcW w:w="1440" w:type="dxa"/>
          </w:tcPr>
          <w:p w:rsidR="00A63474" w:rsidRPr="00486572" w:rsidRDefault="00A63474" w:rsidP="001C16F0">
            <w:pPr>
              <w:rPr>
                <w:b/>
              </w:rPr>
            </w:pPr>
            <w:r w:rsidRPr="00486572">
              <w:rPr>
                <w:b/>
              </w:rPr>
              <w:t>Oregon</w:t>
            </w:r>
          </w:p>
        </w:tc>
        <w:tc>
          <w:tcPr>
            <w:tcW w:w="3888" w:type="dxa"/>
          </w:tcPr>
          <w:p w:rsidR="00A63474" w:rsidRDefault="004B640A" w:rsidP="001C16F0">
            <w:r>
              <w:t>Trials in original actions or modifications for divorce, separate maintenance, annulment, child custody and child support.</w:t>
            </w:r>
          </w:p>
        </w:tc>
        <w:tc>
          <w:tcPr>
            <w:tcW w:w="3888" w:type="dxa"/>
          </w:tcPr>
          <w:p w:rsidR="00A63474" w:rsidRDefault="004B640A" w:rsidP="004B640A">
            <w:r>
              <w:t xml:space="preserve">Forced choice/opt-in.  Parties must select the type of trial they would like at the pre-trial conference.  Both parties must select an informal </w:t>
            </w:r>
            <w:proofErr w:type="gramStart"/>
            <w:r>
              <w:t>trial,</w:t>
            </w:r>
            <w:proofErr w:type="gramEnd"/>
            <w:r>
              <w:t xml:space="preserve"> otherwise a traditional trial is scheduled.</w:t>
            </w:r>
          </w:p>
          <w:p w:rsidR="00486572" w:rsidRDefault="00486572" w:rsidP="004B640A"/>
        </w:tc>
        <w:tc>
          <w:tcPr>
            <w:tcW w:w="3888" w:type="dxa"/>
          </w:tcPr>
          <w:p w:rsidR="00A63474" w:rsidRDefault="004B640A" w:rsidP="004B640A">
            <w:r>
              <w:t>Not explicitly required in the rule, however the trial selection form contains a written waiver and it is the practice of the court to engage the parties in an oral waiver on the record at the time of trial.</w:t>
            </w:r>
          </w:p>
        </w:tc>
      </w:tr>
      <w:tr w:rsidR="00A63474" w:rsidTr="001C16F0">
        <w:tc>
          <w:tcPr>
            <w:tcW w:w="1440" w:type="dxa"/>
          </w:tcPr>
          <w:p w:rsidR="00A63474" w:rsidRPr="00486572" w:rsidRDefault="00A63474" w:rsidP="001C16F0">
            <w:pPr>
              <w:rPr>
                <w:b/>
              </w:rPr>
            </w:pPr>
            <w:r w:rsidRPr="00486572">
              <w:rPr>
                <w:b/>
              </w:rPr>
              <w:t>Utah</w:t>
            </w:r>
          </w:p>
        </w:tc>
        <w:tc>
          <w:tcPr>
            <w:tcW w:w="3888" w:type="dxa"/>
          </w:tcPr>
          <w:p w:rsidR="00A63474" w:rsidRDefault="00487587" w:rsidP="00487587">
            <w:r>
              <w:t>Trials in actions for child support, child custody and parent-time.</w:t>
            </w:r>
          </w:p>
        </w:tc>
        <w:tc>
          <w:tcPr>
            <w:tcW w:w="3888" w:type="dxa"/>
          </w:tcPr>
          <w:p w:rsidR="00A63474" w:rsidRDefault="00487587" w:rsidP="001C16F0">
            <w:r>
              <w:t>Opt-in.  Upon waiver and stipulated motion, orally or in writing, by the parties.</w:t>
            </w:r>
          </w:p>
          <w:p w:rsidR="00486572" w:rsidRDefault="00486572" w:rsidP="001C16F0"/>
        </w:tc>
        <w:tc>
          <w:tcPr>
            <w:tcW w:w="3888" w:type="dxa"/>
          </w:tcPr>
          <w:p w:rsidR="00A63474" w:rsidRDefault="002701F7" w:rsidP="001C16F0">
            <w:r>
              <w:t>The court must find that the parties have made a valid waiver of their right to a regular trial.</w:t>
            </w:r>
          </w:p>
        </w:tc>
      </w:tr>
    </w:tbl>
    <w:p w:rsidR="00486572" w:rsidRDefault="00486572"/>
    <w:p w:rsidR="00486572" w:rsidRDefault="00486572">
      <w:pPr>
        <w:spacing w:after="200" w:line="276" w:lineRule="auto"/>
        <w:contextualSpacing w:val="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3888"/>
        <w:gridCol w:w="3888"/>
        <w:gridCol w:w="3888"/>
      </w:tblGrid>
      <w:tr w:rsidR="00487587" w:rsidTr="001C16F0">
        <w:tc>
          <w:tcPr>
            <w:tcW w:w="1440" w:type="dxa"/>
          </w:tcPr>
          <w:p w:rsidR="00487587" w:rsidRDefault="00487587" w:rsidP="001C16F0"/>
        </w:tc>
        <w:tc>
          <w:tcPr>
            <w:tcW w:w="3888" w:type="dxa"/>
          </w:tcPr>
          <w:p w:rsidR="00487587" w:rsidRPr="009F16BD" w:rsidRDefault="00487587" w:rsidP="006D384F">
            <w:pPr>
              <w:jc w:val="center"/>
              <w:rPr>
                <w:b/>
              </w:rPr>
            </w:pPr>
            <w:r w:rsidRPr="009F16BD">
              <w:rPr>
                <w:b/>
              </w:rPr>
              <w:t>General Process</w:t>
            </w:r>
          </w:p>
        </w:tc>
        <w:tc>
          <w:tcPr>
            <w:tcW w:w="3888" w:type="dxa"/>
          </w:tcPr>
          <w:p w:rsidR="00487587" w:rsidRPr="009F16BD" w:rsidRDefault="00487587" w:rsidP="006C12BC">
            <w:pPr>
              <w:jc w:val="center"/>
              <w:rPr>
                <w:b/>
              </w:rPr>
            </w:pPr>
            <w:r w:rsidRPr="009F16BD">
              <w:rPr>
                <w:b/>
              </w:rPr>
              <w:t>Evidence</w:t>
            </w:r>
          </w:p>
        </w:tc>
        <w:tc>
          <w:tcPr>
            <w:tcW w:w="3888" w:type="dxa"/>
          </w:tcPr>
          <w:p w:rsidR="00487587" w:rsidRPr="009F16BD" w:rsidRDefault="00487587" w:rsidP="00E87CFB">
            <w:pPr>
              <w:jc w:val="center"/>
              <w:rPr>
                <w:b/>
              </w:rPr>
            </w:pPr>
            <w:r w:rsidRPr="009F16BD">
              <w:rPr>
                <w:b/>
              </w:rPr>
              <w:t>Witnesses</w:t>
            </w:r>
          </w:p>
        </w:tc>
      </w:tr>
      <w:tr w:rsidR="00487587" w:rsidTr="001C16F0">
        <w:tc>
          <w:tcPr>
            <w:tcW w:w="1440" w:type="dxa"/>
          </w:tcPr>
          <w:p w:rsidR="00487587" w:rsidRPr="00486572" w:rsidRDefault="00487587" w:rsidP="001C16F0">
            <w:pPr>
              <w:rPr>
                <w:b/>
              </w:rPr>
            </w:pPr>
            <w:r w:rsidRPr="00486572">
              <w:rPr>
                <w:b/>
              </w:rPr>
              <w:t>Alaska</w:t>
            </w:r>
          </w:p>
        </w:tc>
        <w:tc>
          <w:tcPr>
            <w:tcW w:w="3888" w:type="dxa"/>
          </w:tcPr>
          <w:p w:rsidR="00487587" w:rsidRDefault="00487587" w:rsidP="006D384F">
            <w:r>
              <w:t xml:space="preserve">Opening (summary of issues to be decided), </w:t>
            </w:r>
            <w:r w:rsidR="004B640A">
              <w:t xml:space="preserve">the </w:t>
            </w:r>
            <w:r>
              <w:t>parties</w:t>
            </w:r>
            <w:r w:rsidR="004B640A">
              <w:t>’</w:t>
            </w:r>
            <w:r>
              <w:t xml:space="preserve"> present case in turn, opportunity to respond to factual information presented by opposing party, closing.</w:t>
            </w:r>
          </w:p>
        </w:tc>
        <w:tc>
          <w:tcPr>
            <w:tcW w:w="3888" w:type="dxa"/>
          </w:tcPr>
          <w:p w:rsidR="00487587" w:rsidRDefault="00487587" w:rsidP="005A1CCD">
            <w:r>
              <w:t>Parties may offer any relevant documentation.  Court will determine admission and weight.  Court may require additional documentation.  Letters from children regarding custody discouraged.</w:t>
            </w:r>
          </w:p>
          <w:p w:rsidR="00486572" w:rsidRDefault="00486572" w:rsidP="005A1CCD"/>
        </w:tc>
        <w:tc>
          <w:tcPr>
            <w:tcW w:w="3888" w:type="dxa"/>
          </w:tcPr>
          <w:p w:rsidR="00487587" w:rsidRDefault="00487587" w:rsidP="00E87CFB">
            <w:r>
              <w:t>Only the court may question a party.</w:t>
            </w:r>
          </w:p>
          <w:p w:rsidR="00487587" w:rsidRDefault="00487587" w:rsidP="00E87CFB">
            <w:r>
              <w:t>Parties may advise the court of additional questions or issues they would like the court to address with the opposing party.  Exclusion of witnesses is implicit.</w:t>
            </w:r>
          </w:p>
        </w:tc>
      </w:tr>
      <w:tr w:rsidR="004B640A" w:rsidTr="001C16F0">
        <w:tc>
          <w:tcPr>
            <w:tcW w:w="1440" w:type="dxa"/>
          </w:tcPr>
          <w:p w:rsidR="004B640A" w:rsidRPr="00486572" w:rsidRDefault="004B640A" w:rsidP="001C16F0">
            <w:pPr>
              <w:rPr>
                <w:b/>
              </w:rPr>
            </w:pPr>
            <w:r w:rsidRPr="00486572">
              <w:rPr>
                <w:b/>
              </w:rPr>
              <w:t>Idaho</w:t>
            </w:r>
          </w:p>
        </w:tc>
        <w:tc>
          <w:tcPr>
            <w:tcW w:w="3888" w:type="dxa"/>
          </w:tcPr>
          <w:p w:rsidR="004B640A" w:rsidRDefault="004B640A" w:rsidP="007B1245">
            <w:r>
              <w:t>The moving party speaks to the court regarding their position(s).  The Court questions the party to develop required evidence.  Process repeats for opposing party.</w:t>
            </w:r>
          </w:p>
        </w:tc>
        <w:tc>
          <w:tcPr>
            <w:tcW w:w="3888" w:type="dxa"/>
          </w:tcPr>
          <w:p w:rsidR="004B640A" w:rsidRDefault="004B640A" w:rsidP="005A1CCD">
            <w:r>
              <w:t>Parties may offer any documentation they wish the court to consider.  Court shall determine weight, if any, given to each document.  Court may order the record be supplemented.</w:t>
            </w:r>
          </w:p>
        </w:tc>
        <w:tc>
          <w:tcPr>
            <w:tcW w:w="3888" w:type="dxa"/>
          </w:tcPr>
          <w:p w:rsidR="004B640A" w:rsidRDefault="004B640A" w:rsidP="00E87CFB">
            <w:r>
              <w:t>Only the court may question a party.</w:t>
            </w:r>
          </w:p>
          <w:p w:rsidR="004B640A" w:rsidRDefault="004B640A" w:rsidP="00E87CFB">
            <w:r>
              <w:t>Parties may advise the court of additional questions or issues they would like the court to address with the opposing party.  Exclusion of witnesses is implicit.</w:t>
            </w:r>
          </w:p>
          <w:p w:rsidR="00486572" w:rsidRDefault="00486572" w:rsidP="00E87CFB"/>
        </w:tc>
      </w:tr>
      <w:tr w:rsidR="004B640A" w:rsidTr="001C16F0">
        <w:tc>
          <w:tcPr>
            <w:tcW w:w="1440" w:type="dxa"/>
          </w:tcPr>
          <w:p w:rsidR="004B640A" w:rsidRPr="00486572" w:rsidRDefault="004B640A" w:rsidP="001C16F0">
            <w:pPr>
              <w:rPr>
                <w:b/>
              </w:rPr>
            </w:pPr>
            <w:r w:rsidRPr="00486572">
              <w:rPr>
                <w:b/>
              </w:rPr>
              <w:t>Oregon</w:t>
            </w:r>
          </w:p>
        </w:tc>
        <w:tc>
          <w:tcPr>
            <w:tcW w:w="3888" w:type="dxa"/>
          </w:tcPr>
          <w:p w:rsidR="004B640A" w:rsidRDefault="004B640A" w:rsidP="007B1245">
            <w:r>
              <w:t>Opening (summary of issues to be decided), the parties’ present case in turn, opportunity to respond to factual information presented by opposing party, closing.</w:t>
            </w:r>
          </w:p>
        </w:tc>
        <w:tc>
          <w:tcPr>
            <w:tcW w:w="3888" w:type="dxa"/>
          </w:tcPr>
          <w:p w:rsidR="004B640A" w:rsidRDefault="004B640A" w:rsidP="001C16F0">
            <w:r>
              <w:t>Parties may offer any relevant documentation.  Court will determine admission and weight.  Court may require additional documentation.  Letters from children regarding custody discouraged.</w:t>
            </w:r>
          </w:p>
        </w:tc>
        <w:tc>
          <w:tcPr>
            <w:tcW w:w="3888" w:type="dxa"/>
          </w:tcPr>
          <w:p w:rsidR="00486572" w:rsidRDefault="00486572" w:rsidP="00486572">
            <w:r>
              <w:t>Only the court may question a party.</w:t>
            </w:r>
          </w:p>
          <w:p w:rsidR="004B640A" w:rsidRDefault="00486572" w:rsidP="00486572">
            <w:r>
              <w:t>Parties may advise the court of additional questions or issues they would like the court to address with the opposing party.  Exclusion of witnesses is implicit.</w:t>
            </w:r>
          </w:p>
          <w:p w:rsidR="00486572" w:rsidRDefault="00486572" w:rsidP="00486572"/>
        </w:tc>
      </w:tr>
      <w:tr w:rsidR="004B640A" w:rsidTr="001C16F0">
        <w:tc>
          <w:tcPr>
            <w:tcW w:w="1440" w:type="dxa"/>
          </w:tcPr>
          <w:p w:rsidR="004B640A" w:rsidRPr="00486572" w:rsidRDefault="004B640A" w:rsidP="001C16F0">
            <w:pPr>
              <w:rPr>
                <w:b/>
              </w:rPr>
            </w:pPr>
            <w:r w:rsidRPr="00486572">
              <w:rPr>
                <w:b/>
              </w:rPr>
              <w:t>Utah</w:t>
            </w:r>
          </w:p>
        </w:tc>
        <w:tc>
          <w:tcPr>
            <w:tcW w:w="3888" w:type="dxa"/>
          </w:tcPr>
          <w:p w:rsidR="004B640A" w:rsidRDefault="004B640A" w:rsidP="002701F7">
            <w:r>
              <w:t>The moving party speaks to the court regarding their position(s).  The Court questions the party to develop required evidence.  Process repeats for opposing party.</w:t>
            </w:r>
          </w:p>
        </w:tc>
        <w:tc>
          <w:tcPr>
            <w:tcW w:w="3888" w:type="dxa"/>
          </w:tcPr>
          <w:p w:rsidR="004B640A" w:rsidRDefault="004B640A" w:rsidP="001C16F0">
            <w:r>
              <w:t>Parties may offer any documentation they wish the court to consider.  Court shall determine weight, if any, given to each document.  Court may order the record be supplemented.</w:t>
            </w:r>
          </w:p>
        </w:tc>
        <w:tc>
          <w:tcPr>
            <w:tcW w:w="3888" w:type="dxa"/>
          </w:tcPr>
          <w:p w:rsidR="004B640A" w:rsidRDefault="004B640A" w:rsidP="002701F7">
            <w:r>
              <w:t>Only the court may question a party.</w:t>
            </w:r>
          </w:p>
          <w:p w:rsidR="004B640A" w:rsidRDefault="004B640A" w:rsidP="002701F7">
            <w:r>
              <w:t>Parties may advise the court of additional questions or issues they would like the court to address with the opposing party.  Exclusion of witnesses is implicit.</w:t>
            </w:r>
          </w:p>
          <w:p w:rsidR="00486572" w:rsidRDefault="00486572" w:rsidP="002701F7"/>
        </w:tc>
      </w:tr>
    </w:tbl>
    <w:p w:rsidR="00486572" w:rsidRDefault="00486572"/>
    <w:p w:rsidR="00486572" w:rsidRDefault="00486572">
      <w:pPr>
        <w:spacing w:after="200" w:line="276" w:lineRule="auto"/>
        <w:contextualSpacing w:val="0"/>
      </w:pPr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3888"/>
        <w:gridCol w:w="3888"/>
        <w:gridCol w:w="3888"/>
      </w:tblGrid>
      <w:tr w:rsidR="00487587" w:rsidTr="001C16F0">
        <w:tc>
          <w:tcPr>
            <w:tcW w:w="1440" w:type="dxa"/>
          </w:tcPr>
          <w:p w:rsidR="00487587" w:rsidRDefault="00487587" w:rsidP="001C16F0"/>
        </w:tc>
        <w:tc>
          <w:tcPr>
            <w:tcW w:w="3888" w:type="dxa"/>
          </w:tcPr>
          <w:p w:rsidR="00487587" w:rsidRPr="009F16BD" w:rsidRDefault="00487587" w:rsidP="007A064B">
            <w:pPr>
              <w:jc w:val="center"/>
              <w:rPr>
                <w:b/>
              </w:rPr>
            </w:pPr>
            <w:r w:rsidRPr="009F16BD">
              <w:rPr>
                <w:b/>
              </w:rPr>
              <w:t>Expert Witnesses</w:t>
            </w:r>
          </w:p>
        </w:tc>
        <w:tc>
          <w:tcPr>
            <w:tcW w:w="3888" w:type="dxa"/>
          </w:tcPr>
          <w:p w:rsidR="00487587" w:rsidRPr="009F16BD" w:rsidRDefault="00487587" w:rsidP="002701F7">
            <w:pPr>
              <w:jc w:val="center"/>
              <w:rPr>
                <w:b/>
              </w:rPr>
            </w:pPr>
            <w:r w:rsidRPr="009F16BD">
              <w:rPr>
                <w:b/>
              </w:rPr>
              <w:t xml:space="preserve">Role of </w:t>
            </w:r>
            <w:r w:rsidR="002701F7">
              <w:rPr>
                <w:b/>
              </w:rPr>
              <w:t>Attorneys</w:t>
            </w:r>
          </w:p>
        </w:tc>
        <w:tc>
          <w:tcPr>
            <w:tcW w:w="3888" w:type="dxa"/>
          </w:tcPr>
          <w:p w:rsidR="00487587" w:rsidRPr="0045033F" w:rsidRDefault="00487587" w:rsidP="0045033F">
            <w:pPr>
              <w:jc w:val="center"/>
              <w:rPr>
                <w:b/>
              </w:rPr>
            </w:pPr>
            <w:r w:rsidRPr="0045033F">
              <w:rPr>
                <w:b/>
              </w:rPr>
              <w:t>Other</w:t>
            </w:r>
          </w:p>
        </w:tc>
      </w:tr>
      <w:tr w:rsidR="00487587" w:rsidTr="001C16F0">
        <w:tc>
          <w:tcPr>
            <w:tcW w:w="1440" w:type="dxa"/>
          </w:tcPr>
          <w:p w:rsidR="00487587" w:rsidRPr="00486572" w:rsidRDefault="00487587" w:rsidP="001C16F0">
            <w:pPr>
              <w:rPr>
                <w:b/>
              </w:rPr>
            </w:pPr>
            <w:r w:rsidRPr="00486572">
              <w:rPr>
                <w:b/>
              </w:rPr>
              <w:t>Alaska</w:t>
            </w:r>
          </w:p>
        </w:tc>
        <w:tc>
          <w:tcPr>
            <w:tcW w:w="3888" w:type="dxa"/>
          </w:tcPr>
          <w:p w:rsidR="00487587" w:rsidRDefault="00487587" w:rsidP="007A064B">
            <w:r>
              <w:t>Expert reports may be admitted without testimony.  If expert testifies, all parties, their attorneys and the court may question the expert.</w:t>
            </w:r>
          </w:p>
        </w:tc>
        <w:tc>
          <w:tcPr>
            <w:tcW w:w="3888" w:type="dxa"/>
          </w:tcPr>
          <w:p w:rsidR="00487587" w:rsidRDefault="00487587" w:rsidP="00591B70">
            <w:r>
              <w:t>May provide opening summary, propose questions for the court to ask of the opposing party or issues to explore, question expert witnesses and closing statement.</w:t>
            </w:r>
          </w:p>
        </w:tc>
        <w:tc>
          <w:tcPr>
            <w:tcW w:w="3888" w:type="dxa"/>
          </w:tcPr>
          <w:p w:rsidR="00487587" w:rsidRDefault="00487587" w:rsidP="001C16F0">
            <w:r>
              <w:t>Court may disallow a request to withdraw from the procedure if it would prejudice the other party or postpone the trial date absent a showing of good cause.</w:t>
            </w:r>
          </w:p>
        </w:tc>
      </w:tr>
      <w:tr w:rsidR="00487587" w:rsidTr="001C16F0">
        <w:tc>
          <w:tcPr>
            <w:tcW w:w="1440" w:type="dxa"/>
          </w:tcPr>
          <w:p w:rsidR="00487587" w:rsidRPr="00486572" w:rsidRDefault="00487587" w:rsidP="001C16F0">
            <w:pPr>
              <w:rPr>
                <w:b/>
              </w:rPr>
            </w:pPr>
            <w:r w:rsidRPr="00486572">
              <w:rPr>
                <w:b/>
              </w:rPr>
              <w:t>Idaho</w:t>
            </w:r>
          </w:p>
        </w:tc>
        <w:tc>
          <w:tcPr>
            <w:tcW w:w="3888" w:type="dxa"/>
          </w:tcPr>
          <w:p w:rsidR="00487587" w:rsidRDefault="00487587" w:rsidP="007A064B">
            <w:r>
              <w:t>Guardian ad Litem and expert reports may be admitted without testimony.  If expert testifies, all parties, their attorneys and the court may question the expert.</w:t>
            </w:r>
          </w:p>
          <w:p w:rsidR="00486572" w:rsidRDefault="00486572" w:rsidP="007A064B"/>
        </w:tc>
        <w:tc>
          <w:tcPr>
            <w:tcW w:w="3888" w:type="dxa"/>
          </w:tcPr>
          <w:p w:rsidR="00487587" w:rsidRDefault="00487587" w:rsidP="00591B70">
            <w:r>
              <w:t>May propose questions for the court to ask of the opposing party or issues to explore, question expert witnesses and make legal argument.</w:t>
            </w:r>
          </w:p>
        </w:tc>
        <w:tc>
          <w:tcPr>
            <w:tcW w:w="3888" w:type="dxa"/>
          </w:tcPr>
          <w:p w:rsidR="00487587" w:rsidRDefault="00487587" w:rsidP="001C16F0"/>
        </w:tc>
      </w:tr>
      <w:tr w:rsidR="00487587" w:rsidTr="001C16F0">
        <w:tc>
          <w:tcPr>
            <w:tcW w:w="1440" w:type="dxa"/>
          </w:tcPr>
          <w:p w:rsidR="00487587" w:rsidRPr="00486572" w:rsidRDefault="00487587" w:rsidP="001C16F0">
            <w:pPr>
              <w:rPr>
                <w:b/>
              </w:rPr>
            </w:pPr>
            <w:r w:rsidRPr="00486572">
              <w:rPr>
                <w:b/>
              </w:rPr>
              <w:t>Oregon</w:t>
            </w:r>
          </w:p>
        </w:tc>
        <w:tc>
          <w:tcPr>
            <w:tcW w:w="3888" w:type="dxa"/>
          </w:tcPr>
          <w:p w:rsidR="00487587" w:rsidRDefault="00486572" w:rsidP="001C16F0">
            <w:r>
              <w:t>Expert reports may be admitted without testimony.  If expert testifies, all parties, their attorneys and the court may question the expert.</w:t>
            </w:r>
          </w:p>
        </w:tc>
        <w:tc>
          <w:tcPr>
            <w:tcW w:w="3888" w:type="dxa"/>
          </w:tcPr>
          <w:p w:rsidR="00487587" w:rsidRDefault="00486572" w:rsidP="001C16F0">
            <w:r>
              <w:t>May provide opening summary, propose questions for the court to ask of the opposing party or issues to explore, question expert witnesses and make legal argument.</w:t>
            </w:r>
          </w:p>
        </w:tc>
        <w:tc>
          <w:tcPr>
            <w:tcW w:w="3888" w:type="dxa"/>
          </w:tcPr>
          <w:p w:rsidR="00486572" w:rsidRDefault="00486572" w:rsidP="001C16F0">
            <w:r>
              <w:t>A party who previously agreed to the informal trial may motion the court to opt out of the informal trial not less than 10 days prior to trial.</w:t>
            </w:r>
          </w:p>
          <w:p w:rsidR="00487587" w:rsidRDefault="00486572" w:rsidP="001C16F0">
            <w:r>
              <w:t>The Court will make effort to issue prompt judgments.</w:t>
            </w:r>
          </w:p>
          <w:p w:rsidR="00486572" w:rsidRDefault="00486572" w:rsidP="001C16F0">
            <w:r>
              <w:t>The Court may modify procedures as justice and fundamental fairness requires.</w:t>
            </w:r>
          </w:p>
          <w:p w:rsidR="00486572" w:rsidRDefault="00486572" w:rsidP="001C16F0"/>
        </w:tc>
      </w:tr>
      <w:tr w:rsidR="00487587" w:rsidTr="001C16F0">
        <w:tc>
          <w:tcPr>
            <w:tcW w:w="1440" w:type="dxa"/>
          </w:tcPr>
          <w:p w:rsidR="00487587" w:rsidRPr="00486572" w:rsidRDefault="00487587" w:rsidP="001C16F0">
            <w:pPr>
              <w:rPr>
                <w:b/>
              </w:rPr>
            </w:pPr>
            <w:r w:rsidRPr="00486572">
              <w:rPr>
                <w:b/>
              </w:rPr>
              <w:t>Utah</w:t>
            </w:r>
          </w:p>
        </w:tc>
        <w:tc>
          <w:tcPr>
            <w:tcW w:w="3888" w:type="dxa"/>
          </w:tcPr>
          <w:p w:rsidR="00487587" w:rsidRDefault="002701F7" w:rsidP="001C16F0">
            <w:r>
              <w:t>If there is an expert, any report is entered as the Court’s exhibit and the expert may be questioned by the parties, their attorneys and the court.</w:t>
            </w:r>
          </w:p>
        </w:tc>
        <w:tc>
          <w:tcPr>
            <w:tcW w:w="3888" w:type="dxa"/>
          </w:tcPr>
          <w:p w:rsidR="00487587" w:rsidRDefault="002701F7" w:rsidP="002701F7">
            <w:r>
              <w:t xml:space="preserve">Following the opposing party’s </w:t>
            </w:r>
            <w:proofErr w:type="gramStart"/>
            <w:r>
              <w:t>testimony,</w:t>
            </w:r>
            <w:proofErr w:type="gramEnd"/>
            <w:r>
              <w:t xml:space="preserve"> may identify areas of inquiry and the Court may make the inquiry.</w:t>
            </w:r>
          </w:p>
        </w:tc>
        <w:tc>
          <w:tcPr>
            <w:tcW w:w="3888" w:type="dxa"/>
          </w:tcPr>
          <w:p w:rsidR="00487587" w:rsidRDefault="002701F7" w:rsidP="001C16F0">
            <w:r>
              <w:t>Entry of an order by the court is explicitly included in the Rule.  If the order is a final order, it may be appealed on any grounds that do not rely upon the Utah Rules of Evidence.</w:t>
            </w:r>
          </w:p>
          <w:p w:rsidR="00486572" w:rsidRDefault="00486572" w:rsidP="001C16F0"/>
        </w:tc>
      </w:tr>
    </w:tbl>
    <w:p w:rsidR="00A63474" w:rsidRDefault="00A63474"/>
    <w:sectPr w:rsidR="00A63474" w:rsidSect="00D50EE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572" w:rsidRDefault="00486572" w:rsidP="00486572">
      <w:r>
        <w:separator/>
      </w:r>
    </w:p>
  </w:endnote>
  <w:endnote w:type="continuationSeparator" w:id="0">
    <w:p w:rsidR="00486572" w:rsidRDefault="00486572" w:rsidP="00486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2A" w:rsidRDefault="007000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8AB" w:rsidRDefault="00CE18AB" w:rsidP="00CE18AB">
    <w:pPr>
      <w:pStyle w:val="Footer"/>
      <w:jc w:val="right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B97471">
      <w:rPr>
        <w:noProof/>
      </w:rPr>
      <w:t>1</w:t>
    </w:r>
    <w:r>
      <w:rPr>
        <w:noProof/>
      </w:rPr>
      <w:fldChar w:fldCharType="end"/>
    </w:r>
    <w:r>
      <w:rPr>
        <w:noProof/>
      </w:rPr>
      <w:t xml:space="preserve"> of 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2A" w:rsidRDefault="007000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572" w:rsidRDefault="00486572" w:rsidP="00486572">
      <w:r>
        <w:separator/>
      </w:r>
    </w:p>
  </w:footnote>
  <w:footnote w:type="continuationSeparator" w:id="0">
    <w:p w:rsidR="00486572" w:rsidRDefault="00486572" w:rsidP="00486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2A" w:rsidRDefault="007000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572" w:rsidRPr="00486572" w:rsidRDefault="0070002A">
    <w:pPr>
      <w:pStyle w:val="Header"/>
      <w:rPr>
        <w:b/>
        <w:sz w:val="28"/>
        <w:szCs w:val="28"/>
      </w:rPr>
    </w:pPr>
    <w:r>
      <w:rPr>
        <w:b/>
        <w:sz w:val="28"/>
        <w:szCs w:val="28"/>
      </w:rPr>
      <w:t>Changes Happening Now: Informal Hearings</w:t>
    </w:r>
  </w:p>
  <w:p w:rsidR="00486572" w:rsidRDefault="00486572" w:rsidP="00486572">
    <w:pPr>
      <w:pStyle w:val="Header"/>
      <w:pBdr>
        <w:bottom w:val="single" w:sz="4" w:space="1" w:color="auto"/>
      </w:pBdr>
      <w:rPr>
        <w:b/>
        <w:sz w:val="28"/>
        <w:szCs w:val="28"/>
      </w:rPr>
    </w:pPr>
    <w:r w:rsidRPr="00486572">
      <w:rPr>
        <w:b/>
        <w:sz w:val="28"/>
        <w:szCs w:val="28"/>
      </w:rPr>
      <w:t>Comparison of Alaska, Idaho Oregon and Utah Rules</w:t>
    </w:r>
  </w:p>
  <w:p w:rsidR="00486572" w:rsidRDefault="00486572" w:rsidP="00486572">
    <w:pPr>
      <w:pStyle w:val="Header"/>
      <w:rPr>
        <w:b/>
        <w:sz w:val="28"/>
        <w:szCs w:val="28"/>
      </w:rPr>
    </w:pPr>
  </w:p>
  <w:p w:rsidR="00486572" w:rsidRPr="00486572" w:rsidRDefault="00486572" w:rsidP="00486572">
    <w:pPr>
      <w:pStyle w:val="Header"/>
      <w:rPr>
        <w:b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02A" w:rsidRDefault="007000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E3"/>
    <w:rsid w:val="002701F7"/>
    <w:rsid w:val="00407802"/>
    <w:rsid w:val="0045033F"/>
    <w:rsid w:val="00486572"/>
    <w:rsid w:val="00487587"/>
    <w:rsid w:val="004A5B52"/>
    <w:rsid w:val="004B640A"/>
    <w:rsid w:val="00600C10"/>
    <w:rsid w:val="006C12BC"/>
    <w:rsid w:val="006D44BF"/>
    <w:rsid w:val="0070002A"/>
    <w:rsid w:val="00782981"/>
    <w:rsid w:val="008228B5"/>
    <w:rsid w:val="009F16BD"/>
    <w:rsid w:val="00A63474"/>
    <w:rsid w:val="00B16212"/>
    <w:rsid w:val="00B17C53"/>
    <w:rsid w:val="00B97471"/>
    <w:rsid w:val="00CE18AB"/>
    <w:rsid w:val="00D5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12"/>
    <w:pPr>
      <w:spacing w:after="0" w:line="240" w:lineRule="auto"/>
      <w:contextualSpacing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0E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16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572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486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572"/>
    <w:rPr>
      <w:rFonts w:ascii="Georgia" w:hAnsi="Georg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212"/>
    <w:pPr>
      <w:spacing w:after="0" w:line="240" w:lineRule="auto"/>
      <w:contextualSpacing/>
    </w:pPr>
    <w:rPr>
      <w:rFonts w:ascii="Georgia" w:hAnsi="Georg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0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0EE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16B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65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6572"/>
    <w:rPr>
      <w:rFonts w:ascii="Georgia" w:hAnsi="Georgia"/>
    </w:rPr>
  </w:style>
  <w:style w:type="paragraph" w:styleId="Footer">
    <w:name w:val="footer"/>
    <w:basedOn w:val="Normal"/>
    <w:link w:val="FooterChar"/>
    <w:uiPriority w:val="99"/>
    <w:unhideWhenUsed/>
    <w:rsid w:val="004865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6572"/>
    <w:rPr>
      <w:rFonts w:ascii="Georgia" w:hAnsi="Georg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c.idaho.gov/irflp713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urtrecords.alaska.gov/webdocs/rules/docs/civ.pdf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utcourts.gov/resources/rules/ucja/ch04/4-904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jd.state.or.us/Web/ojdpublications.nsf/Files/Deschutes_SLR_2016.pdf/$File/Deschutes_SLR_2016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4</Pages>
  <Words>1018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Judicial Department</Company>
  <LinksUpToDate>false</LinksUpToDate>
  <CharactersWithSpaces>6812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OJD</dc:creator>
  <cp:lastModifiedBy>OJD</cp:lastModifiedBy>
  <cp:revision>5</cp:revision>
  <dcterms:created xsi:type="dcterms:W3CDTF">2017-01-10T00:30:00Z</dcterms:created>
  <dcterms:modified xsi:type="dcterms:W3CDTF">2017-01-23T18:03:00Z</dcterms:modified>
</cp:coreProperties>
</file>